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D6" w:rsidRPr="00AB68D6" w:rsidRDefault="00AB68D6" w:rsidP="00AB68D6">
      <w:pPr>
        <w:jc w:val="center"/>
        <w:rPr>
          <w:b/>
        </w:rPr>
      </w:pPr>
      <w:r w:rsidRPr="00AB68D6">
        <w:rPr>
          <w:b/>
        </w:rPr>
        <w:t>Η ΙΕΡΑ ΜΗΤΡΟΠΟΛΗ ΔΗΜΗΤΡΙΑΔΟΣ &amp; ΑΛΜΥΡΟΥ</w:t>
      </w:r>
    </w:p>
    <w:p w:rsidR="00AB68D6" w:rsidRPr="00AB68D6" w:rsidRDefault="00AB68D6" w:rsidP="00AB68D6">
      <w:pPr>
        <w:jc w:val="center"/>
      </w:pPr>
      <w:r w:rsidRPr="00AB68D6">
        <w:t>ΣΥΝΕΔΡΙΑΚΟ ΚΕΝΤΡΟ ΜΕΛΙΣΣΙΑΤΙΚΑ, Ν. ΙΩΝΙΑΣ ΜΑΓΝΗΣΙΑΣ</w:t>
      </w:r>
    </w:p>
    <w:p w:rsidR="00AB68D6" w:rsidRPr="00AB68D6" w:rsidRDefault="00AB68D6" w:rsidP="00AB68D6">
      <w:pPr>
        <w:jc w:val="center"/>
      </w:pPr>
      <w:r w:rsidRPr="00AB68D6">
        <w:t>Τ.Θ. 1308, Τ.Κ. 38001 - Βόλος</w:t>
      </w:r>
    </w:p>
    <w:p w:rsidR="00AB68D6" w:rsidRPr="00AB68D6" w:rsidRDefault="00AB68D6" w:rsidP="00AB68D6"/>
    <w:p w:rsidR="00AB68D6" w:rsidRPr="00AB68D6" w:rsidRDefault="00AB68D6" w:rsidP="00AB68D6">
      <w:pPr>
        <w:jc w:val="center"/>
        <w:rPr>
          <w:b/>
        </w:rPr>
      </w:pPr>
      <w:r w:rsidRPr="00AB68D6">
        <w:rPr>
          <w:b/>
        </w:rPr>
        <w:t>Σε συνεργασία με το Υπουργείο Εργασίας, Κοινωνικής Ασφάλισης &amp; Πρόνοιας, Δ/νση Κοινωνικής Αντίληψης &amp; Αλληλεγγύης- Τμήμα Προστασίας Ευπαθών Ομάδων</w:t>
      </w:r>
    </w:p>
    <w:p w:rsidR="00AB68D6" w:rsidRPr="00AB68D6" w:rsidRDefault="00AB68D6" w:rsidP="00AB68D6">
      <w:pPr>
        <w:jc w:val="center"/>
        <w:rPr>
          <w:u w:val="single"/>
        </w:rPr>
      </w:pPr>
    </w:p>
    <w:p w:rsidR="00AB68D6" w:rsidRPr="00AB68D6" w:rsidRDefault="00AB68D6" w:rsidP="00AB68D6">
      <w:pPr>
        <w:jc w:val="center"/>
        <w:rPr>
          <w:u w:val="single"/>
        </w:rPr>
      </w:pPr>
    </w:p>
    <w:p w:rsidR="00AB68D6" w:rsidRPr="00AB68D6" w:rsidRDefault="00AB68D6" w:rsidP="00AB68D6">
      <w:pPr>
        <w:jc w:val="center"/>
        <w:rPr>
          <w:b/>
          <w:u w:val="single"/>
        </w:rPr>
      </w:pPr>
      <w:r w:rsidRPr="00AB68D6">
        <w:rPr>
          <w:b/>
          <w:u w:val="single"/>
        </w:rPr>
        <w:t>ΠΡΟΚΗΡΥΞΗ ΠΡΟΧΕΙΡΟΥ ΜΕΙΟΔΟΤΙΚΟΥ ΔΙΑΓΩΝΙΣΜΟΥ</w:t>
      </w:r>
    </w:p>
    <w:p w:rsidR="00AB68D6" w:rsidRPr="00AB68D6" w:rsidRDefault="00AB68D6" w:rsidP="00AB68D6">
      <w:pPr>
        <w:jc w:val="both"/>
        <w:rPr>
          <w:b/>
          <w:i/>
        </w:rPr>
      </w:pPr>
      <w:r w:rsidRPr="00AB68D6">
        <w:rPr>
          <w:b/>
          <w:i/>
        </w:rPr>
        <w:t xml:space="preserve">ΓΙΑ ΤΗΝ ΠΑΡΟΧΗ ΥΠΗΡΕΣΙΩΝ </w:t>
      </w:r>
      <w:r w:rsidRPr="00AB68D6">
        <w:rPr>
          <w:b/>
          <w:i/>
          <w:lang w:val="en-US"/>
        </w:rPr>
        <w:t>CATERING</w:t>
      </w:r>
      <w:r w:rsidRPr="00AB68D6">
        <w:rPr>
          <w:b/>
          <w:i/>
        </w:rPr>
        <w:t xml:space="preserve"> ΓΙΑ ΤΗ ΣΙΤΙΣΗ ΑΣΤΕΓΩΝ ΚΑΙ ΑΤΟΜΩΝ ΠΟΥ ΔΙΑΒΙΟΥΝ ΣΕ ΣΥΝΘΗΚΕΣ ΠΟΥ ΔΕΝ ΕΞΑΣΦΑΛΙΖΟΥΝ ΔΥΝΑΤΟΤΗΤΑ ΚΑΘΗΜΕΡΙΝΗΣ ΣΙΤΙΣΗΣ </w:t>
      </w:r>
      <w:r w:rsidR="002B23A6">
        <w:rPr>
          <w:b/>
          <w:i/>
        </w:rPr>
        <w:t xml:space="preserve">ΑΠΟ </w:t>
      </w:r>
      <w:r w:rsidRPr="00AB68D6">
        <w:rPr>
          <w:b/>
          <w:i/>
        </w:rPr>
        <w:t>01-08-2015 ΕΩΣ 31-12-2015</w:t>
      </w:r>
    </w:p>
    <w:p w:rsidR="00AB68D6" w:rsidRDefault="00AB68D6" w:rsidP="00AB68D6">
      <w:pPr>
        <w:jc w:val="both"/>
        <w:rPr>
          <w:b/>
          <w:i/>
        </w:rPr>
      </w:pPr>
    </w:p>
    <w:p w:rsidR="002B23A6" w:rsidRPr="00AB68D6" w:rsidRDefault="002B23A6" w:rsidP="002B23A6">
      <w:pPr>
        <w:jc w:val="center"/>
        <w:rPr>
          <w:b/>
          <w:sz w:val="28"/>
          <w:szCs w:val="28"/>
        </w:rPr>
      </w:pPr>
      <w:r w:rsidRPr="002B23A6">
        <w:rPr>
          <w:b/>
          <w:sz w:val="28"/>
          <w:szCs w:val="28"/>
        </w:rPr>
        <w:t>ΥΠ’ΑΡΙΘΜΟΝ:</w:t>
      </w:r>
      <w:r w:rsidR="00577D19">
        <w:rPr>
          <w:b/>
          <w:sz w:val="28"/>
          <w:szCs w:val="28"/>
          <w:lang w:val="en-US"/>
        </w:rPr>
        <w:t>114</w:t>
      </w:r>
      <w:r w:rsidRPr="002B23A6">
        <w:rPr>
          <w:b/>
          <w:sz w:val="28"/>
          <w:szCs w:val="28"/>
        </w:rPr>
        <w:t>/2015</w:t>
      </w:r>
    </w:p>
    <w:p w:rsidR="00AB68D6" w:rsidRPr="00AB68D6" w:rsidRDefault="00AB68D6" w:rsidP="00AB68D6">
      <w:pPr>
        <w:jc w:val="center"/>
      </w:pPr>
    </w:p>
    <w:p w:rsidR="00AB68D6" w:rsidRPr="00AB68D6" w:rsidRDefault="00AB68D6" w:rsidP="00AB68D6">
      <w:pPr>
        <w:jc w:val="both"/>
      </w:pPr>
      <w:r w:rsidRPr="00AB68D6">
        <w:t>Η Ιερά Μητρόπολη Δημητριάδος &amp; Αλμυρού,</w:t>
      </w:r>
      <w:r w:rsidR="002B23A6">
        <w:t xml:space="preserve"> </w:t>
      </w:r>
      <w:r w:rsidRPr="00AB68D6">
        <w:rPr>
          <w:b/>
        </w:rPr>
        <w:t>ΠΡΟΚΗΡΥΣΣΕΙ</w:t>
      </w:r>
      <w:r w:rsidRPr="00AB68D6">
        <w:t xml:space="preserve"> </w:t>
      </w:r>
      <w:r w:rsidRPr="00AC10D4">
        <w:t>πρόχειρο</w:t>
      </w:r>
      <w:r w:rsidRPr="00AB68D6">
        <w:t xml:space="preserve"> μειοδοτικό διαγωνισμό με κριτήριο κατακύρωσης τη χαμηλότερη τιμή για την παροχή υπηρεσιών </w:t>
      </w:r>
      <w:r w:rsidRPr="00AB68D6">
        <w:rPr>
          <w:lang w:val="en-US"/>
        </w:rPr>
        <w:t>catering</w:t>
      </w:r>
      <w:r w:rsidRPr="00AB68D6">
        <w:t xml:space="preserve"> στο πλαίσιο της ενίσχυσης των υλοποιούμενων από τις ενορίες, Εκκλησιαστικά Ιδρύματα και άλλους εκκλησιαστικούς φορείς της Ιεράς Μητροπόλεως Δημητριάδος και Αλμυρού προγραμμάτων σίτισης αστέγων και ατόμων που διαβιούν σε συνθήκες οι οποίες δεν εξασφαλίζουν δυνατότητα καθημερινής σίτισης. </w:t>
      </w:r>
    </w:p>
    <w:p w:rsidR="00AB68D6" w:rsidRPr="00AB68D6" w:rsidRDefault="00AB68D6" w:rsidP="00AB68D6">
      <w:pPr>
        <w:jc w:val="both"/>
      </w:pPr>
    </w:p>
    <w:p w:rsidR="00AB68D6" w:rsidRPr="00AB68D6" w:rsidRDefault="00AB68D6" w:rsidP="00AB68D6">
      <w:pPr>
        <w:jc w:val="both"/>
      </w:pPr>
      <w:r w:rsidRPr="00AB68D6">
        <w:t>Έχοντας υπόψη:</w:t>
      </w:r>
    </w:p>
    <w:p w:rsidR="00AB68D6" w:rsidRPr="00AB68D6" w:rsidRDefault="00AB68D6" w:rsidP="00AB68D6">
      <w:pPr>
        <w:jc w:val="both"/>
        <w:rPr>
          <w:i/>
        </w:rPr>
      </w:pPr>
      <w:r w:rsidRPr="00AB68D6">
        <w:rPr>
          <w:i/>
        </w:rPr>
        <w:t>1. Τη με αρ. Γ.Π. Δ28 οικ. 34303/2531/07-10-2014 Προγραμματική Σύμβαση του Υπουργείου Εργασίας, Κοινωνικής Ασφάλισης &amp; Πρόνοιας, Δ/νση Κοινωνικής Αντίληψης &amp; Αλληλεγγύης- Τμήμα Προστασίας Ευπαθών Ομάδων.</w:t>
      </w:r>
    </w:p>
    <w:p w:rsidR="00AB68D6" w:rsidRPr="00AB68D6" w:rsidRDefault="00AB68D6" w:rsidP="00AB68D6">
      <w:pPr>
        <w:jc w:val="both"/>
        <w:rPr>
          <w:i/>
          <w:iCs/>
        </w:rPr>
      </w:pPr>
      <w:r w:rsidRPr="00AB68D6">
        <w:rPr>
          <w:i/>
        </w:rPr>
        <w:t xml:space="preserve">2. Τις διατάξεις του </w:t>
      </w:r>
      <w:r w:rsidRPr="00AB68D6">
        <w:rPr>
          <w:rFonts w:ascii="Helvetica, sans-serif" w:hAnsi="Helvetica, sans-serif"/>
          <w:i/>
        </w:rPr>
        <w:t xml:space="preserve">Ν.4254/2014 (ΦΕΚ </w:t>
      </w:r>
      <w:r w:rsidRPr="00AB68D6">
        <w:rPr>
          <w:i/>
        </w:rPr>
        <w:t xml:space="preserve">85/2014 </w:t>
      </w:r>
      <w:r w:rsidRPr="00AB68D6">
        <w:rPr>
          <w:rFonts w:ascii="Helvetica, sans-serif" w:hAnsi="Helvetica, sans-serif"/>
          <w:i/>
          <w:iCs/>
        </w:rPr>
        <w:t>Α’)</w:t>
      </w:r>
    </w:p>
    <w:p w:rsidR="00AB68D6" w:rsidRPr="00AB68D6" w:rsidRDefault="00AB68D6" w:rsidP="00AB68D6">
      <w:pPr>
        <w:jc w:val="both"/>
        <w:rPr>
          <w:i/>
        </w:rPr>
      </w:pPr>
      <w:r w:rsidRPr="00AB68D6">
        <w:rPr>
          <w:i/>
        </w:rPr>
        <w:t>3. Το Ν.4052/1-3-2012 (ΦΕΚ 41/2012 Α’), άρθ. 9, παρ. 29 και άρθ 30, παρ. 1)</w:t>
      </w:r>
    </w:p>
    <w:p w:rsidR="00AB68D6" w:rsidRPr="00AB68D6" w:rsidRDefault="00AB68D6" w:rsidP="00AB68D6">
      <w:pPr>
        <w:jc w:val="both"/>
        <w:rPr>
          <w:i/>
        </w:rPr>
      </w:pPr>
      <w:r w:rsidRPr="00AB68D6">
        <w:rPr>
          <w:i/>
        </w:rPr>
        <w:t xml:space="preserve">4. Το </w:t>
      </w:r>
      <w:r w:rsidRPr="00AB68D6">
        <w:rPr>
          <w:i/>
          <w:iCs/>
        </w:rPr>
        <w:t xml:space="preserve">Π.Δ. </w:t>
      </w:r>
      <w:r w:rsidRPr="00AB68D6">
        <w:rPr>
          <w:i/>
        </w:rPr>
        <w:t xml:space="preserve">85/2012 (ΦΕΚ 141 Α’) «Ίδρυση και μετονομασία Υπουργείων, μεταφορά και κατάργηση Υπηρεσιών» </w:t>
      </w:r>
    </w:p>
    <w:p w:rsidR="00AB68D6" w:rsidRPr="00AB68D6" w:rsidRDefault="00AB68D6" w:rsidP="00AB68D6">
      <w:pPr>
        <w:jc w:val="both"/>
        <w:rPr>
          <w:i/>
        </w:rPr>
      </w:pPr>
      <w:r w:rsidRPr="00AB68D6">
        <w:rPr>
          <w:i/>
        </w:rPr>
        <w:t>5</w:t>
      </w:r>
      <w:r w:rsidR="002B23A6">
        <w:rPr>
          <w:i/>
        </w:rPr>
        <w:t>.</w:t>
      </w:r>
      <w:r w:rsidRPr="00AB68D6">
        <w:rPr>
          <w:i/>
        </w:rPr>
        <w:t xml:space="preserve"> Τις διατάξεις </w:t>
      </w:r>
      <w:r w:rsidRPr="00AB68D6">
        <w:rPr>
          <w:rFonts w:ascii="Helvetica, sans-serif" w:hAnsi="Helvetica, sans-serif"/>
          <w:i/>
        </w:rPr>
        <w:t>Ν 4129/2013 (ΦΕΚ 52/2013 Α’)</w:t>
      </w:r>
      <w:r w:rsidRPr="00AB68D6">
        <w:rPr>
          <w:i/>
        </w:rPr>
        <w:t>,</w:t>
      </w:r>
      <w:r w:rsidRPr="00AB68D6">
        <w:rPr>
          <w:rFonts w:ascii="Helvetica, sans-serif" w:hAnsi="Helvetica, sans-serif"/>
          <w:i/>
        </w:rPr>
        <w:t xml:space="preserve"> </w:t>
      </w:r>
      <w:r w:rsidRPr="00AB68D6">
        <w:rPr>
          <w:i/>
        </w:rPr>
        <w:t xml:space="preserve">άρθρο 35 και τον Ν. 4254/2014 (ΦΕΚ 85/2014 Α’) άρθρο 1, υποπαράγραφος </w:t>
      </w:r>
      <w:r w:rsidRPr="00AB68D6">
        <w:rPr>
          <w:rFonts w:ascii="Helvetica, sans-serif" w:hAnsi="Helvetica, sans-serif"/>
          <w:i/>
        </w:rPr>
        <w:t>ΓΙ.</w:t>
      </w:r>
    </w:p>
    <w:p w:rsidR="00AB68D6" w:rsidRPr="00AB68D6" w:rsidRDefault="00AB68D6" w:rsidP="00AB68D6">
      <w:pPr>
        <w:jc w:val="both"/>
        <w:rPr>
          <w:i/>
        </w:rPr>
      </w:pPr>
      <w:r w:rsidRPr="00AB68D6">
        <w:rPr>
          <w:i/>
        </w:rPr>
        <w:t>6</w:t>
      </w:r>
      <w:r w:rsidR="002B23A6">
        <w:rPr>
          <w:i/>
        </w:rPr>
        <w:t>.</w:t>
      </w:r>
      <w:r w:rsidRPr="00AB68D6">
        <w:rPr>
          <w:rFonts w:ascii="Helvetica, sans-serif" w:hAnsi="Helvetica, sans-serif"/>
          <w:i/>
        </w:rPr>
        <w:t xml:space="preserve"> </w:t>
      </w:r>
      <w:r w:rsidRPr="00AB68D6">
        <w:rPr>
          <w:i/>
        </w:rPr>
        <w:t>Τις διατάξεις της</w:t>
      </w:r>
      <w:r w:rsidRPr="00AB68D6">
        <w:rPr>
          <w:i/>
          <w:iCs/>
        </w:rPr>
        <w:t xml:space="preserve"> </w:t>
      </w:r>
      <w:r w:rsidRPr="00AB68D6">
        <w:rPr>
          <w:i/>
        </w:rPr>
        <w:t xml:space="preserve">αριθ </w:t>
      </w:r>
      <w:r w:rsidRPr="00AB68D6">
        <w:rPr>
          <w:rFonts w:ascii="Helvetica, sans-serif" w:hAnsi="Helvetica, sans-serif"/>
          <w:i/>
        </w:rPr>
        <w:t>Γ</w:t>
      </w:r>
      <w:r w:rsidRPr="00AB68D6">
        <w:rPr>
          <w:i/>
        </w:rPr>
        <w:t>Π: Π</w:t>
      </w:r>
      <w:r w:rsidRPr="00AB68D6">
        <w:rPr>
          <w:rFonts w:ascii="Helvetica, sans-serif" w:hAnsi="Helvetica, sans-serif"/>
          <w:i/>
        </w:rPr>
        <w:t>(2)</w:t>
      </w:r>
      <w:r w:rsidRPr="00AB68D6">
        <w:rPr>
          <w:i/>
        </w:rPr>
        <w:t>γ/οικ 7</w:t>
      </w:r>
      <w:r w:rsidRPr="00AB68D6">
        <w:rPr>
          <w:rFonts w:ascii="Helvetica, sans-serif" w:hAnsi="Helvetica, sans-serif"/>
          <w:i/>
          <w:iCs/>
        </w:rPr>
        <w:t>8327</w:t>
      </w:r>
      <w:r w:rsidRPr="00AB68D6">
        <w:rPr>
          <w:i/>
          <w:iCs/>
        </w:rPr>
        <w:t>/</w:t>
      </w:r>
      <w:r w:rsidRPr="00AB68D6">
        <w:rPr>
          <w:rFonts w:ascii="Helvetica, sans-serif" w:hAnsi="Helvetica, sans-serif"/>
          <w:i/>
          <w:iCs/>
        </w:rPr>
        <w:t>22</w:t>
      </w:r>
      <w:r w:rsidRPr="00AB68D6">
        <w:rPr>
          <w:i/>
          <w:iCs/>
        </w:rPr>
        <w:t>.7.</w:t>
      </w:r>
      <w:r w:rsidRPr="00AB68D6">
        <w:rPr>
          <w:i/>
        </w:rPr>
        <w:t>2005 (ΦΕΚ 1079/2005 Β) Κοινής</w:t>
      </w:r>
    </w:p>
    <w:p w:rsidR="00AB68D6" w:rsidRPr="00AB68D6" w:rsidRDefault="00AB68D6" w:rsidP="00AB68D6">
      <w:pPr>
        <w:jc w:val="both"/>
        <w:rPr>
          <w:i/>
        </w:rPr>
      </w:pPr>
      <w:r w:rsidRPr="00AB68D6">
        <w:rPr>
          <w:i/>
        </w:rPr>
        <w:t>Υπουργικής Απόφασης, με θέμα: «Σύναψη προγραμματικών συμβάσεων του Υπου</w:t>
      </w:r>
      <w:r w:rsidRPr="00AB68D6">
        <w:rPr>
          <w:rFonts w:ascii="Helvetica, sans-serif" w:hAnsi="Helvetica, sans-serif"/>
          <w:i/>
        </w:rPr>
        <w:t>ργε</w:t>
      </w:r>
      <w:r w:rsidRPr="00AB68D6">
        <w:rPr>
          <w:i/>
        </w:rPr>
        <w:t>ί</w:t>
      </w:r>
      <w:r w:rsidRPr="00AB68D6">
        <w:rPr>
          <w:rFonts w:ascii="Helvetica, sans-serif" w:hAnsi="Helvetica, sans-serif"/>
          <w:i/>
        </w:rPr>
        <w:t xml:space="preserve">ου </w:t>
      </w:r>
      <w:r w:rsidRPr="00AB68D6">
        <w:rPr>
          <w:i/>
        </w:rPr>
        <w:t xml:space="preserve">Υγείας και Κοινωνικής Αλληλεγγύης». </w:t>
      </w:r>
    </w:p>
    <w:p w:rsidR="00AB68D6" w:rsidRPr="00AB68D6" w:rsidRDefault="00AB68D6" w:rsidP="00AB68D6">
      <w:pPr>
        <w:jc w:val="both"/>
        <w:rPr>
          <w:i/>
        </w:rPr>
      </w:pPr>
      <w:r w:rsidRPr="00AB68D6">
        <w:rPr>
          <w:i/>
        </w:rPr>
        <w:t xml:space="preserve">7. Τις διατάξεις </w:t>
      </w:r>
      <w:r w:rsidRPr="00AB68D6">
        <w:rPr>
          <w:rFonts w:ascii="Helvetica, sans-serif" w:hAnsi="Helvetica, sans-serif"/>
          <w:i/>
        </w:rPr>
        <w:t xml:space="preserve">του Ν.2362/95 </w:t>
      </w:r>
      <w:r w:rsidRPr="00AB68D6">
        <w:rPr>
          <w:i/>
        </w:rPr>
        <w:t xml:space="preserve">(ΦΕΚ 247/1995 Α’) </w:t>
      </w:r>
      <w:r w:rsidRPr="00AB68D6">
        <w:rPr>
          <w:rFonts w:ascii="Helvetica, sans-serif" w:hAnsi="Helvetica, sans-serif"/>
          <w:i/>
        </w:rPr>
        <w:t xml:space="preserve">«Περί </w:t>
      </w:r>
      <w:r w:rsidRPr="00AB68D6">
        <w:rPr>
          <w:i/>
        </w:rPr>
        <w:t xml:space="preserve">Δημοσίου Λογιστικού ελέγχου των δαπανών του Κράτους και άλλες διατάξεις» όπως αντικαταστάθηκε και συμπληρώθηκε με τα άρθρα 21 και 23 του ν. 3871/2010 </w:t>
      </w:r>
      <w:r w:rsidRPr="00AB68D6">
        <w:rPr>
          <w:rFonts w:ascii="Helvetica, sans-serif" w:hAnsi="Helvetica, sans-serif"/>
          <w:i/>
        </w:rPr>
        <w:t xml:space="preserve">(ΦΕΚ. 141/2010 Α’) </w:t>
      </w:r>
      <w:r w:rsidRPr="00AB68D6">
        <w:rPr>
          <w:i/>
        </w:rPr>
        <w:t xml:space="preserve">και τροποποιήθηκε με το άρθρο 4 του Ν. 4038/12 και τροποποιήθηκε με το άρθρο 5 του Ν.4089/12. </w:t>
      </w:r>
    </w:p>
    <w:p w:rsidR="00AB68D6" w:rsidRPr="00AB68D6" w:rsidRDefault="00AB68D6" w:rsidP="00AB68D6">
      <w:pPr>
        <w:jc w:val="both"/>
        <w:rPr>
          <w:i/>
        </w:rPr>
      </w:pPr>
      <w:r w:rsidRPr="00AB68D6">
        <w:rPr>
          <w:i/>
        </w:rPr>
        <w:t xml:space="preserve">8. Τις διατάξεις της </w:t>
      </w:r>
      <w:r w:rsidRPr="00AB68D6">
        <w:rPr>
          <w:rFonts w:ascii="Helvetica, sans-serif" w:hAnsi="Helvetica, sans-serif"/>
          <w:i/>
        </w:rPr>
        <w:t>αρι</w:t>
      </w:r>
      <w:r w:rsidRPr="00AB68D6">
        <w:rPr>
          <w:i/>
        </w:rPr>
        <w:t>θ</w:t>
      </w:r>
      <w:r w:rsidRPr="00AB68D6">
        <w:rPr>
          <w:rFonts w:ascii="Helvetica, sans-serif" w:hAnsi="Helvetica, sans-serif"/>
          <w:i/>
        </w:rPr>
        <w:t xml:space="preserve">. </w:t>
      </w:r>
      <w:r w:rsidRPr="00AB68D6">
        <w:rPr>
          <w:i/>
        </w:rPr>
        <w:t xml:space="preserve">2014380/377/0026/27-2-1998 Υπουργικής Απόφασης «Περί καθορισμού δικαιολογητικών παροχής επιχορηγήσεων σε Ν.Π.Δ.Δ. ή </w:t>
      </w:r>
      <w:r w:rsidRPr="00AB68D6">
        <w:rPr>
          <w:rFonts w:ascii="Helvetica, sans-serif" w:hAnsi="Helvetica, sans-serif"/>
          <w:i/>
        </w:rPr>
        <w:t xml:space="preserve">ΙΔ. </w:t>
      </w:r>
      <w:r w:rsidRPr="00AB68D6">
        <w:rPr>
          <w:rFonts w:ascii="Helvetica, sans-serif" w:hAnsi="Helvetica, sans-serif" w:hint="eastAsia"/>
          <w:i/>
        </w:rPr>
        <w:t>Α</w:t>
      </w:r>
      <w:r w:rsidRPr="00AB68D6">
        <w:rPr>
          <w:rFonts w:ascii="Helvetica, sans-serif" w:hAnsi="Helvetica, sans-serif"/>
          <w:i/>
        </w:rPr>
        <w:t>πό</w:t>
      </w:r>
      <w:r w:rsidRPr="00AB68D6">
        <w:rPr>
          <w:i/>
        </w:rPr>
        <w:t xml:space="preserve"> πιστώσεις του Κρατικού Προϋπολογισμού» (ΦΕΚ 284/1998, Β’) όπως τροποποιήθηκε και ισχύει μέχρι σήμερα. </w:t>
      </w:r>
    </w:p>
    <w:p w:rsidR="00AB68D6" w:rsidRPr="00AB68D6" w:rsidRDefault="00AB68D6" w:rsidP="00AB68D6">
      <w:pPr>
        <w:jc w:val="both"/>
        <w:rPr>
          <w:i/>
        </w:rPr>
      </w:pPr>
      <w:r w:rsidRPr="00AB68D6">
        <w:rPr>
          <w:i/>
        </w:rPr>
        <w:t xml:space="preserve">9. Την αριθ. οικ. 20894/61/20-6-2014 Απόφαση του Πρωθυπουργού και του Υπουργού Εργασίας Κοινωνικής Ασφάλισης και Πρόνοιας «Καθορισμός αρμοδιοτήτων Υφυπουργού Εργασίας, Κοινωνικής Ασφάλισης και Πρόνοιας Βασιλείου Κεγκέρογλου (Φ.Ε.Κ. Β’ 1634/2014). </w:t>
      </w:r>
    </w:p>
    <w:p w:rsidR="00AB68D6" w:rsidRPr="00AB68D6" w:rsidRDefault="00AB68D6" w:rsidP="00AB68D6">
      <w:pPr>
        <w:jc w:val="both"/>
        <w:rPr>
          <w:i/>
        </w:rPr>
      </w:pPr>
      <w:r w:rsidRPr="00AB68D6">
        <w:rPr>
          <w:i/>
        </w:rPr>
        <w:lastRenderedPageBreak/>
        <w:t>10. Την υπ’ πρωτ 2/43025 απόφαση 00033000065/24-6-2014 Απόφαση του Υπουργού Οικονομικών.</w:t>
      </w:r>
    </w:p>
    <w:p w:rsidR="00AB68D6" w:rsidRPr="00AB68D6" w:rsidRDefault="00AB68D6" w:rsidP="00AB68D6">
      <w:pPr>
        <w:jc w:val="both"/>
        <w:rPr>
          <w:i/>
        </w:rPr>
      </w:pPr>
      <w:r w:rsidRPr="00AB68D6">
        <w:rPr>
          <w:i/>
        </w:rPr>
        <w:t xml:space="preserve">11. Την υπ’ πρωτ.Δ.28οικ.2767/2096/8-8-20 14 απόφαση του Υφυπουργού Εργασίας, Κοινωνικής Ασφάλισης και Πρόνοιας «Έγκριση σκοπιμότητας για δέσμευση —ανάληψη πιστώσεων από τον ΚΑΕ 2762 του Φ33-220» </w:t>
      </w:r>
    </w:p>
    <w:p w:rsidR="00AB68D6" w:rsidRPr="00AB68D6" w:rsidRDefault="00AB68D6" w:rsidP="00AB68D6">
      <w:pPr>
        <w:jc w:val="both"/>
        <w:rPr>
          <w:i/>
        </w:rPr>
      </w:pPr>
      <w:r w:rsidRPr="00AB68D6">
        <w:rPr>
          <w:i/>
        </w:rPr>
        <w:t>12</w:t>
      </w:r>
      <w:r w:rsidR="002B23A6">
        <w:rPr>
          <w:i/>
        </w:rPr>
        <w:t>.</w:t>
      </w:r>
      <w:r w:rsidRPr="00AB68D6">
        <w:rPr>
          <w:i/>
        </w:rPr>
        <w:t xml:space="preserve"> Την Υπουργική Απόφαση Δ28οικ 23075/1806/7-7-2014 ΦΕΚ Β 2005) «Παράταση της προβλεπόμενης προθεσμίας του κεφαλαίου Α, άρθρου 1 Παράγραφος Α, Υποπαράγραφος Α 2 περ. 12 του Ν 4254/2014 (ΦΕΚ 85 Α) «Μέτρα στήριξης και </w:t>
      </w:r>
      <w:r w:rsidRPr="00AB68D6">
        <w:rPr>
          <w:rFonts w:ascii="Helvetica, sans-serif" w:hAnsi="Helvetica, sans-serif"/>
          <w:i/>
        </w:rPr>
        <w:t xml:space="preserve">ανάπτυξης της Ελληνικής οικονομίας στο </w:t>
      </w:r>
      <w:r w:rsidRPr="00AB68D6">
        <w:rPr>
          <w:i/>
        </w:rPr>
        <w:t>π</w:t>
      </w:r>
      <w:r w:rsidRPr="00AB68D6">
        <w:rPr>
          <w:rFonts w:ascii="Helvetica, sans-serif" w:hAnsi="Helvetica, sans-serif"/>
          <w:i/>
        </w:rPr>
        <w:t>λαίσιο εφαρμογής του Ν.4046/2012 και άλλες διατάξεις».</w:t>
      </w:r>
    </w:p>
    <w:p w:rsidR="00AB68D6" w:rsidRPr="00AB68D6" w:rsidRDefault="00AB68D6" w:rsidP="00AB68D6">
      <w:pPr>
        <w:jc w:val="both"/>
        <w:rPr>
          <w:i/>
        </w:rPr>
      </w:pPr>
      <w:r w:rsidRPr="00AB68D6">
        <w:rPr>
          <w:rFonts w:ascii="Helvetica, sans-serif" w:hAnsi="Helvetica, sans-serif"/>
          <w:i/>
        </w:rPr>
        <w:t>1</w:t>
      </w:r>
      <w:r w:rsidRPr="00AB68D6">
        <w:rPr>
          <w:i/>
        </w:rPr>
        <w:t>3</w:t>
      </w:r>
      <w:r w:rsidRPr="00AB68D6">
        <w:rPr>
          <w:rFonts w:ascii="Helvetica, sans-serif" w:hAnsi="Helvetica, sans-serif"/>
          <w:i/>
        </w:rPr>
        <w:t>. Την υπ’αριθμ 29770/7373</w:t>
      </w:r>
      <w:r w:rsidRPr="00AB68D6">
        <w:rPr>
          <w:i/>
        </w:rPr>
        <w:t>/</w:t>
      </w:r>
      <w:r w:rsidRPr="00AB68D6">
        <w:rPr>
          <w:rFonts w:ascii="Helvetica, sans-serif" w:hAnsi="Helvetica, sans-serif"/>
          <w:i/>
        </w:rPr>
        <w:t>2</w:t>
      </w:r>
      <w:r w:rsidRPr="00AB68D6">
        <w:rPr>
          <w:i/>
        </w:rPr>
        <w:t>/</w:t>
      </w:r>
      <w:r w:rsidRPr="00AB68D6">
        <w:rPr>
          <w:rFonts w:ascii="Helvetica, sans-serif" w:hAnsi="Helvetica, sans-serif"/>
          <w:i/>
        </w:rPr>
        <w:t>9/2014 Α</w:t>
      </w:r>
      <w:r w:rsidRPr="00AB68D6">
        <w:rPr>
          <w:i/>
        </w:rPr>
        <w:t>π</w:t>
      </w:r>
      <w:r w:rsidRPr="00AB68D6">
        <w:rPr>
          <w:rFonts w:ascii="Helvetica, sans-serif" w:hAnsi="Helvetica, sans-serif"/>
          <w:i/>
        </w:rPr>
        <w:t>όφαση - Ανάληψη της Γενικής Γραμματέως του Υπουργείου Εργ</w:t>
      </w:r>
      <w:r w:rsidRPr="00AB68D6">
        <w:rPr>
          <w:i/>
        </w:rPr>
        <w:t>ασίας</w:t>
      </w:r>
      <w:r w:rsidRPr="00AB68D6">
        <w:rPr>
          <w:rFonts w:ascii="Helvetica, sans-serif" w:hAnsi="Helvetica, sans-serif"/>
          <w:i/>
        </w:rPr>
        <w:t xml:space="preserve">, </w:t>
      </w:r>
      <w:r w:rsidRPr="00AB68D6">
        <w:rPr>
          <w:i/>
        </w:rPr>
        <w:t>Κοι</w:t>
      </w:r>
      <w:r w:rsidRPr="00AB68D6">
        <w:rPr>
          <w:rFonts w:ascii="Helvetica, sans-serif" w:hAnsi="Helvetica, sans-serif"/>
          <w:i/>
        </w:rPr>
        <w:t>νων</w:t>
      </w:r>
      <w:r w:rsidRPr="00AB68D6">
        <w:rPr>
          <w:i/>
        </w:rPr>
        <w:t>ικ</w:t>
      </w:r>
      <w:r w:rsidRPr="00AB68D6">
        <w:rPr>
          <w:rFonts w:ascii="Helvetica, sans-serif" w:hAnsi="Helvetica, sans-serif"/>
          <w:i/>
        </w:rPr>
        <w:t>ής Α</w:t>
      </w:r>
      <w:r w:rsidRPr="00AB68D6">
        <w:rPr>
          <w:i/>
        </w:rPr>
        <w:t>σφάλισης</w:t>
      </w:r>
      <w:r w:rsidRPr="00AB68D6">
        <w:rPr>
          <w:rFonts w:ascii="Helvetica, sans-serif" w:hAnsi="Helvetica, sans-serif"/>
          <w:i/>
        </w:rPr>
        <w:t xml:space="preserve"> Πρ</w:t>
      </w:r>
      <w:r w:rsidRPr="00AB68D6">
        <w:rPr>
          <w:i/>
        </w:rPr>
        <w:t>όνοιας</w:t>
      </w:r>
      <w:r w:rsidRPr="00AB68D6">
        <w:rPr>
          <w:rFonts w:ascii="Helvetica, sans-serif" w:hAnsi="Helvetica, sans-serif"/>
          <w:i/>
        </w:rPr>
        <w:t>.</w:t>
      </w:r>
    </w:p>
    <w:p w:rsidR="00AB68D6" w:rsidRPr="00AB68D6" w:rsidRDefault="00AB68D6" w:rsidP="00AB68D6">
      <w:pPr>
        <w:jc w:val="both"/>
        <w:rPr>
          <w:i/>
        </w:rPr>
      </w:pPr>
      <w:r w:rsidRPr="00AB68D6">
        <w:rPr>
          <w:i/>
        </w:rPr>
        <w:t>14.</w:t>
      </w:r>
      <w:r w:rsidRPr="00AB68D6">
        <w:rPr>
          <w:rFonts w:ascii="Helvetica, sans-serif" w:hAnsi="Helvetica, sans-serif"/>
          <w:i/>
        </w:rPr>
        <w:t xml:space="preserve"> Τη συναντ</w:t>
      </w:r>
      <w:r w:rsidRPr="00AB68D6">
        <w:rPr>
          <w:i/>
        </w:rPr>
        <w:t>ίληψη</w:t>
      </w:r>
      <w:r w:rsidRPr="00AB68D6">
        <w:rPr>
          <w:rFonts w:ascii="Helvetica, sans-serif" w:hAnsi="Helvetica, sans-serif"/>
          <w:i/>
        </w:rPr>
        <w:t xml:space="preserve"> των σ</w:t>
      </w:r>
      <w:r w:rsidRPr="00AB68D6">
        <w:rPr>
          <w:i/>
        </w:rPr>
        <w:t>υμ</w:t>
      </w:r>
      <w:r w:rsidRPr="00AB68D6">
        <w:rPr>
          <w:rFonts w:ascii="Helvetica, sans-serif" w:hAnsi="Helvetica, sans-serif"/>
          <w:i/>
        </w:rPr>
        <w:t>βα</w:t>
      </w:r>
      <w:r w:rsidRPr="00AB68D6">
        <w:rPr>
          <w:i/>
        </w:rPr>
        <w:t>λλομένων</w:t>
      </w:r>
      <w:r w:rsidRPr="00AB68D6">
        <w:rPr>
          <w:rFonts w:ascii="Helvetica, sans-serif" w:hAnsi="Helvetica, sans-serif"/>
          <w:i/>
        </w:rPr>
        <w:t xml:space="preserve"> μερών </w:t>
      </w:r>
      <w:r w:rsidRPr="00AB68D6">
        <w:rPr>
          <w:i/>
        </w:rPr>
        <w:t>γι</w:t>
      </w:r>
      <w:r w:rsidRPr="00AB68D6">
        <w:rPr>
          <w:rFonts w:ascii="Helvetica, sans-serif" w:hAnsi="Helvetica, sans-serif"/>
          <w:i/>
        </w:rPr>
        <w:t xml:space="preserve">α την αναγκαιότητα αντιμετώπισης των αναγκών των αστέγων καθώς και των αναγκών των ατόμων που οι συνθήκες διαβίωσης δεν τους εξασφαλίζουν καθημερινή σίτιση, οι οποίοι αποτελούν μια </w:t>
      </w:r>
      <w:r w:rsidRPr="00AB68D6">
        <w:rPr>
          <w:i/>
        </w:rPr>
        <w:t>ι</w:t>
      </w:r>
      <w:r w:rsidRPr="00AB68D6">
        <w:rPr>
          <w:rFonts w:ascii="Helvetica, sans-serif" w:hAnsi="Helvetica, sans-serif"/>
          <w:i/>
        </w:rPr>
        <w:t xml:space="preserve">διαίτερα ευάλωτη ομάδα πληθυσμού και των οποίων το κοινωνικό πρόβλημα επιβάλλει αντιμετώπιση με τη συνεργασία όλων των δυνάμεων, της πολιτείας, της Εκκλησίας, της κοινωνίας και </w:t>
      </w:r>
      <w:r w:rsidRPr="00AB68D6">
        <w:rPr>
          <w:i/>
        </w:rPr>
        <w:t>τ</w:t>
      </w:r>
      <w:r w:rsidRPr="00AB68D6">
        <w:rPr>
          <w:rFonts w:ascii="Helvetica, sans-serif" w:hAnsi="Helvetica, sans-serif"/>
          <w:i/>
        </w:rPr>
        <w:t>ων φορέων της πολιτείας που έχουν τη δυνατότητα, με σκοπό την επίτευξη του καλύτερου δυν</w:t>
      </w:r>
      <w:r w:rsidRPr="00AB68D6">
        <w:rPr>
          <w:i/>
        </w:rPr>
        <w:t>α</w:t>
      </w:r>
      <w:r w:rsidRPr="00AB68D6">
        <w:rPr>
          <w:rFonts w:ascii="Helvetica, sans-serif" w:hAnsi="Helvetica, sans-serif"/>
          <w:i/>
        </w:rPr>
        <w:t>τού αποτελέσματος.</w:t>
      </w:r>
    </w:p>
    <w:p w:rsidR="00AB68D6" w:rsidRPr="00AB68D6" w:rsidRDefault="00AB68D6" w:rsidP="00AB68D6">
      <w:pPr>
        <w:jc w:val="both"/>
      </w:pPr>
    </w:p>
    <w:p w:rsidR="00AB68D6" w:rsidRPr="00AB68D6" w:rsidRDefault="00AB68D6" w:rsidP="00AB68D6">
      <w:pPr>
        <w:jc w:val="both"/>
      </w:pPr>
      <w:r w:rsidRPr="00AB68D6">
        <w:rPr>
          <w:b/>
        </w:rPr>
        <w:t>ΗΜΕΡΟΜΗΝΙΑ ΔΙΕΝΕΡΓΕΙΑΣ</w:t>
      </w:r>
      <w:r w:rsidRPr="00AB68D6">
        <w:t xml:space="preserve">: Ο διαγωνισμός θα διενεργηθεί στις </w:t>
      </w:r>
      <w:r w:rsidR="002B23A6">
        <w:t xml:space="preserve">15-07-2015 </w:t>
      </w:r>
      <w:r w:rsidRPr="00AB68D6">
        <w:t xml:space="preserve">ημέρα </w:t>
      </w:r>
      <w:r w:rsidR="002B23A6">
        <w:t>Τετάρτη</w:t>
      </w:r>
      <w:r w:rsidRPr="00AB68D6">
        <w:t xml:space="preserve"> και ώρα </w:t>
      </w:r>
      <w:r w:rsidRPr="00AB68D6">
        <w:rPr>
          <w:b/>
          <w:bCs/>
        </w:rPr>
        <w:t>1</w:t>
      </w:r>
      <w:r w:rsidR="002B23A6">
        <w:rPr>
          <w:b/>
          <w:bCs/>
        </w:rPr>
        <w:t>3</w:t>
      </w:r>
      <w:r w:rsidRPr="00AB68D6">
        <w:rPr>
          <w:b/>
          <w:bCs/>
        </w:rPr>
        <w:t>:00 π.μ.</w:t>
      </w:r>
      <w:r w:rsidRPr="00AB68D6">
        <w:t xml:space="preserve">, στα Γραφεία της Ιεράς Μητρόπολης Δημητριάδος &amp; Αλμυρού, στο Συνεδριακό Κέντρο στα Μελισσιάτικα Ν. Ιωνίας Ν. Μαγνησίας, τηλ. 24210 </w:t>
      </w:r>
      <w:r w:rsidR="002B23A6">
        <w:t>93506</w:t>
      </w:r>
      <w:r w:rsidRPr="00AB68D6">
        <w:t>, από τριμελή Επιτροπή Διενέργειας και Αξιολόγησης.</w:t>
      </w:r>
    </w:p>
    <w:p w:rsidR="00AB68D6" w:rsidRPr="00AB68D6" w:rsidRDefault="00AB68D6" w:rsidP="00AB68D6">
      <w:pPr>
        <w:jc w:val="both"/>
      </w:pPr>
    </w:p>
    <w:p w:rsidR="00AB68D6" w:rsidRPr="00AB68D6" w:rsidRDefault="00AB68D6" w:rsidP="00AB68D6">
      <w:pPr>
        <w:jc w:val="both"/>
      </w:pPr>
      <w:r w:rsidRPr="00AB68D6">
        <w:rPr>
          <w:b/>
        </w:rPr>
        <w:t>ΑΝΑΘΕΤΟΥΣΑ ΑΡΧΗ</w:t>
      </w:r>
      <w:r w:rsidRPr="00AB68D6">
        <w:t xml:space="preserve">: η Ιερά Μητρόπολη Δημητριάδος και Αλμυρού. </w:t>
      </w:r>
    </w:p>
    <w:p w:rsidR="00AB68D6" w:rsidRPr="00AB68D6" w:rsidRDefault="00AB68D6" w:rsidP="00AB68D6">
      <w:pPr>
        <w:jc w:val="both"/>
        <w:rPr>
          <w:b/>
        </w:rPr>
      </w:pPr>
    </w:p>
    <w:p w:rsidR="00AB68D6" w:rsidRPr="00AB68D6" w:rsidRDefault="00AB68D6" w:rsidP="00AB68D6">
      <w:pPr>
        <w:jc w:val="both"/>
      </w:pPr>
      <w:r w:rsidRPr="00AB68D6">
        <w:rPr>
          <w:b/>
        </w:rPr>
        <w:t>ΣΥΝΟΛΙΚΟΣ ΠΡΟΥΠΟΛΟΓΙΣΜΟΣ</w:t>
      </w:r>
      <w:r w:rsidRPr="00AB68D6">
        <w:t xml:space="preserve">: </w:t>
      </w:r>
      <w:r w:rsidR="003F1B31" w:rsidRPr="003F1B31">
        <w:rPr>
          <w:highlight w:val="red"/>
        </w:rPr>
        <w:t>42</w:t>
      </w:r>
      <w:r w:rsidR="001C6FA6" w:rsidRPr="001C6FA6">
        <w:rPr>
          <w:highlight w:val="red"/>
        </w:rPr>
        <w:t>.000,00</w:t>
      </w:r>
      <w:r w:rsidR="001C6FA6">
        <w:t xml:space="preserve"> </w:t>
      </w:r>
      <w:r w:rsidRPr="00AB68D6">
        <w:t>€ συμπεριλαμβανομένου του αναλογούντος Φ.Π.Α.</w:t>
      </w:r>
    </w:p>
    <w:p w:rsidR="00AB68D6" w:rsidRPr="00AB68D6" w:rsidRDefault="00AB68D6" w:rsidP="00AB68D6">
      <w:pPr>
        <w:jc w:val="both"/>
        <w:rPr>
          <w:b/>
        </w:rPr>
      </w:pPr>
    </w:p>
    <w:p w:rsidR="00AB68D6" w:rsidRPr="00AB68D6" w:rsidRDefault="00AB68D6" w:rsidP="00AB68D6">
      <w:pPr>
        <w:autoSpaceDE w:val="0"/>
        <w:autoSpaceDN w:val="0"/>
        <w:adjustRightInd w:val="0"/>
        <w:jc w:val="both"/>
        <w:rPr>
          <w:color w:val="000000"/>
        </w:rPr>
      </w:pPr>
      <w:r w:rsidRPr="00AB68D6">
        <w:rPr>
          <w:b/>
          <w:bCs/>
          <w:color w:val="000000"/>
        </w:rPr>
        <w:t xml:space="preserve">1. Αντικείμενο Διαγωνισμού </w:t>
      </w:r>
    </w:p>
    <w:p w:rsidR="00AB68D6" w:rsidRPr="00AB68D6" w:rsidRDefault="00AB68D6" w:rsidP="00AB68D6">
      <w:pPr>
        <w:autoSpaceDE w:val="0"/>
        <w:autoSpaceDN w:val="0"/>
        <w:adjustRightInd w:val="0"/>
        <w:jc w:val="both"/>
        <w:rPr>
          <w:color w:val="000000"/>
        </w:rPr>
      </w:pPr>
      <w:r w:rsidRPr="00AB68D6">
        <w:rPr>
          <w:color w:val="000000"/>
        </w:rPr>
        <w:t>Αντικείμενο του διαγωνισμού είναι η παροχή υπηρεσιών παρασκευής και τροφοδοσίας (catering) 350 μερίδων φαγητού ημερησίως, ήτοι συνολικά 100 ημέρες, στο πλαίσιο της σίτισης αστέγων, απόρων και αναξιοπαθούντων, που πραγματοποιείται καθημερινά εκτός των ημερών του Σαββάτου και της Κυριακής στην αίθουσα συσσιτίου του Συνεδριακού κέντρου της Ιεράς Μητροπόλεως Δημητριάδος και Αλμυρού στα Μελισσιάτικα Ν. Ιωνίας. Η σίτιση θα λάβει χώρα έως την 31</w:t>
      </w:r>
      <w:r w:rsidRPr="00AB68D6">
        <w:rPr>
          <w:color w:val="000000"/>
          <w:vertAlign w:val="superscript"/>
        </w:rPr>
        <w:t>η</w:t>
      </w:r>
      <w:r w:rsidRPr="00AB68D6">
        <w:rPr>
          <w:color w:val="000000"/>
        </w:rPr>
        <w:t xml:space="preserve">/12/2015. </w:t>
      </w:r>
    </w:p>
    <w:p w:rsidR="00AB68D6" w:rsidRDefault="00AB68D6" w:rsidP="00AB68D6">
      <w:pPr>
        <w:autoSpaceDE w:val="0"/>
        <w:autoSpaceDN w:val="0"/>
        <w:adjustRightInd w:val="0"/>
        <w:jc w:val="both"/>
        <w:rPr>
          <w:color w:val="000000"/>
        </w:rPr>
      </w:pPr>
      <w:r w:rsidRPr="00AB68D6">
        <w:rPr>
          <w:color w:val="000000"/>
        </w:rPr>
        <w:t>Ο αριθμός των συμμετεχόντων καθώς και η απαιτούμενη τροφοδοσία (menu) παρουσιάζεται στον επόμενο πίνακα. Παρουσιάζεται το ημερήσιο αναλυτικό πρόγραμμα:</w:t>
      </w:r>
    </w:p>
    <w:p w:rsidR="001C6FA6" w:rsidRPr="00AB68D6" w:rsidRDefault="001C6FA6" w:rsidP="00AB68D6">
      <w:pPr>
        <w:autoSpaceDE w:val="0"/>
        <w:autoSpaceDN w:val="0"/>
        <w:adjustRightInd w:val="0"/>
        <w:jc w:val="both"/>
        <w:rPr>
          <w:color w:val="000000"/>
        </w:rPr>
      </w:pPr>
    </w:p>
    <w:p w:rsidR="00AB68D6" w:rsidRPr="00AB68D6" w:rsidRDefault="00AB68D6" w:rsidP="00AB68D6">
      <w:pPr>
        <w:tabs>
          <w:tab w:val="left" w:pos="2640"/>
        </w:tabs>
      </w:pPr>
      <w:r w:rsidRPr="00AB68D6">
        <w:tab/>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093"/>
        <w:gridCol w:w="2410"/>
        <w:gridCol w:w="4019"/>
      </w:tblGrid>
      <w:tr w:rsidR="00AB68D6" w:rsidRPr="00AB68D6" w:rsidTr="001C6FA6">
        <w:tc>
          <w:tcPr>
            <w:tcW w:w="2093"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ΗΜΕΡΕΣ</w:t>
            </w:r>
          </w:p>
        </w:tc>
        <w:tc>
          <w:tcPr>
            <w:tcW w:w="2410"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ΑΡΙΘΜΟΣ ΜΕΡΙΔΩΝ</w:t>
            </w:r>
          </w:p>
        </w:tc>
        <w:tc>
          <w:tcPr>
            <w:tcW w:w="4019" w:type="dxa"/>
            <w:shd w:val="solid" w:color="000080" w:fill="FFFFFF"/>
          </w:tcPr>
          <w:p w:rsidR="00AB68D6" w:rsidRPr="00AB68D6" w:rsidRDefault="00AB68D6" w:rsidP="00AB68D6">
            <w:pPr>
              <w:tabs>
                <w:tab w:val="left" w:pos="2640"/>
              </w:tabs>
              <w:jc w:val="center"/>
              <w:rPr>
                <w:b/>
                <w:bCs/>
                <w:color w:val="FFFFFF"/>
                <w:sz w:val="20"/>
                <w:szCs w:val="20"/>
              </w:rPr>
            </w:pPr>
            <w:r w:rsidRPr="00AB68D6">
              <w:rPr>
                <w:b/>
                <w:bCs/>
                <w:color w:val="FFFFFF"/>
                <w:sz w:val="20"/>
                <w:szCs w:val="20"/>
              </w:rPr>
              <w:t>ΠΑΡΕΧΟΜΕΝΗ ΤΡΟΦΟΔΟΣΙΑ ΑΝΑ ΑΤΟΜΟ</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ΔΕΥΤΕΡΑ</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ΦΑΣΟΛΑΚΙΑ ΜΕ ΠΑΤΑΤΕΣ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ΤΡΙΤΗ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ΜΑΚΑΡΟΝΙΑ ΜΕ ΚΙΜΑ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ΤΕΤΑΡΤΗ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ΦΑΚΕΣ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ΠΕΜΠΤΗ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ΚΟΤΟΠΟΥΛΟ ΜΕ ΡΥΖΙ</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ΠΑΡΑΣΚΕΥΗ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ΛΑΧΑΝΟΡΥΖΟ</w:t>
            </w:r>
          </w:p>
        </w:tc>
      </w:tr>
      <w:tr w:rsidR="00AB68D6" w:rsidRPr="00AB68D6" w:rsidTr="001C6FA6">
        <w:tc>
          <w:tcPr>
            <w:tcW w:w="2093"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lastRenderedPageBreak/>
              <w:t>ΗΜΕΡΕΣ</w:t>
            </w:r>
          </w:p>
        </w:tc>
        <w:tc>
          <w:tcPr>
            <w:tcW w:w="2410"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ΑΡΙΘΜΟΣ ΜΕΡΙΔΩΝ</w:t>
            </w:r>
          </w:p>
        </w:tc>
        <w:tc>
          <w:tcPr>
            <w:tcW w:w="4019" w:type="dxa"/>
            <w:shd w:val="solid" w:color="000080" w:fill="FFFFFF"/>
          </w:tcPr>
          <w:p w:rsidR="00AB68D6" w:rsidRPr="00AB68D6" w:rsidRDefault="00AB68D6" w:rsidP="00AB68D6">
            <w:pPr>
              <w:tabs>
                <w:tab w:val="left" w:pos="2640"/>
              </w:tabs>
              <w:jc w:val="center"/>
              <w:rPr>
                <w:b/>
                <w:bCs/>
                <w:color w:val="FFFFFF"/>
                <w:sz w:val="20"/>
                <w:szCs w:val="20"/>
              </w:rPr>
            </w:pPr>
            <w:r w:rsidRPr="00AB68D6">
              <w:rPr>
                <w:b/>
                <w:bCs/>
                <w:color w:val="FFFFFF"/>
                <w:sz w:val="20"/>
                <w:szCs w:val="20"/>
              </w:rPr>
              <w:t>ΠΑΡΕΧΟΜΕΝΗ ΤΡΟΦΟΔΟΣΙΑ ΑΝΑ ΑΤΟΜΟ</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ΔΕΥΤΕΡΑ</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ΑΡΑΚΑΣ ΜΕ ΠΑΤΑΤΕΣ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ΤΡΙΤΗ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ΨΑΡΟΣΟΥΠΑ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ΤΕΤΑΡΤΗ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ΡΕΒΙΘΙΑ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ΠΕΜΠΤΗ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ΚΟΤΟΠΟΥΛΟ ΜΕ ΜΑΚΑΡΟΝΙΑ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ΠΑΡΑΣΚΕΥΗ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ΣΠΑΝΑΚΟΡΥΖΟ</w:t>
            </w:r>
          </w:p>
        </w:tc>
      </w:tr>
    </w:tbl>
    <w:p w:rsidR="00AB68D6" w:rsidRPr="00AB68D6" w:rsidRDefault="00AB68D6" w:rsidP="00AB68D6">
      <w:pPr>
        <w:tabs>
          <w:tab w:val="left" w:pos="2640"/>
        </w:tabs>
      </w:pPr>
    </w:p>
    <w:p w:rsidR="00AB68D6" w:rsidRPr="00AB68D6" w:rsidRDefault="00AB68D6" w:rsidP="00AB68D6">
      <w:pPr>
        <w:tabs>
          <w:tab w:val="left" w:pos="2640"/>
        </w:tabs>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093"/>
        <w:gridCol w:w="2410"/>
        <w:gridCol w:w="4019"/>
      </w:tblGrid>
      <w:tr w:rsidR="00AB68D6" w:rsidRPr="00AB68D6" w:rsidTr="001C6FA6">
        <w:tc>
          <w:tcPr>
            <w:tcW w:w="2093"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ΗΜΕΡΕΣ</w:t>
            </w:r>
          </w:p>
        </w:tc>
        <w:tc>
          <w:tcPr>
            <w:tcW w:w="2410"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ΑΡΙΘΜΟΣ ΜΕΡΙΔΩΝ</w:t>
            </w:r>
          </w:p>
        </w:tc>
        <w:tc>
          <w:tcPr>
            <w:tcW w:w="4019" w:type="dxa"/>
            <w:shd w:val="solid" w:color="000080" w:fill="FFFFFF"/>
          </w:tcPr>
          <w:p w:rsidR="00AB68D6" w:rsidRPr="00AB68D6" w:rsidRDefault="00AB68D6" w:rsidP="00AB68D6">
            <w:pPr>
              <w:tabs>
                <w:tab w:val="left" w:pos="2640"/>
              </w:tabs>
              <w:jc w:val="center"/>
              <w:rPr>
                <w:b/>
                <w:bCs/>
                <w:color w:val="FFFFFF"/>
                <w:sz w:val="20"/>
                <w:szCs w:val="20"/>
              </w:rPr>
            </w:pPr>
            <w:r w:rsidRPr="00AB68D6">
              <w:rPr>
                <w:b/>
                <w:bCs/>
                <w:color w:val="FFFFFF"/>
                <w:sz w:val="20"/>
                <w:szCs w:val="20"/>
              </w:rPr>
              <w:t>ΠΑΡΕΧΟΜΕΝΗ ΤΡΟΦΟΔΟΣΙΑ ΑΝΑ ΑΤΟΜΟ</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ΔΕΥΤΕΡΑ</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ΓΙΟΥΒΑΡΛΑΚΙΑ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ΤΡΙΤΗ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ΜΠΡΙΖΟΛΕΣ ΜΕ ΠΑΤΑΤΕΣ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ΤΕΤΑΡΤΗ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ΦΑΣΟΛΑΔΑ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ΠΕΜΠΤΗ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ΚΟΤΟΠΟΥΛΟ ΜΕ ΡΥΖΙ</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ΠΑΡΑΣΚΕΥΗ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ΑΡΑΚΑΣ ΜΕ ΠΑΤΑΤΕΣ</w:t>
            </w:r>
          </w:p>
        </w:tc>
      </w:tr>
    </w:tbl>
    <w:p w:rsidR="00AB68D6" w:rsidRPr="00AB68D6" w:rsidRDefault="00AB68D6" w:rsidP="00AB68D6">
      <w:pPr>
        <w:tabs>
          <w:tab w:val="left" w:pos="2640"/>
        </w:tabs>
      </w:pPr>
    </w:p>
    <w:p w:rsidR="00AB68D6" w:rsidRPr="00AB68D6" w:rsidRDefault="00AB68D6" w:rsidP="00AB68D6">
      <w:pPr>
        <w:tabs>
          <w:tab w:val="left" w:pos="2640"/>
        </w:tabs>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093"/>
        <w:gridCol w:w="2410"/>
        <w:gridCol w:w="4019"/>
      </w:tblGrid>
      <w:tr w:rsidR="00AB68D6" w:rsidRPr="00AB68D6" w:rsidTr="001C6FA6">
        <w:tc>
          <w:tcPr>
            <w:tcW w:w="2093"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ΗΜΕΡΕΣ</w:t>
            </w:r>
          </w:p>
        </w:tc>
        <w:tc>
          <w:tcPr>
            <w:tcW w:w="2410"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ΑΡΙΘΜΟΣ ΜΕΡΙΔΩΝ</w:t>
            </w:r>
          </w:p>
        </w:tc>
        <w:tc>
          <w:tcPr>
            <w:tcW w:w="4019" w:type="dxa"/>
            <w:shd w:val="solid" w:color="000080" w:fill="FFFFFF"/>
          </w:tcPr>
          <w:p w:rsidR="00AB68D6" w:rsidRPr="00AB68D6" w:rsidRDefault="00AB68D6" w:rsidP="00AB68D6">
            <w:pPr>
              <w:tabs>
                <w:tab w:val="left" w:pos="2640"/>
              </w:tabs>
              <w:jc w:val="center"/>
              <w:rPr>
                <w:b/>
                <w:bCs/>
                <w:color w:val="FFFFFF"/>
                <w:sz w:val="20"/>
                <w:szCs w:val="20"/>
              </w:rPr>
            </w:pPr>
            <w:r w:rsidRPr="00AB68D6">
              <w:rPr>
                <w:b/>
                <w:bCs/>
                <w:color w:val="FFFFFF"/>
                <w:sz w:val="20"/>
                <w:szCs w:val="20"/>
              </w:rPr>
              <w:t>ΠΑΡΕΧΟΜΕΝΗ ΤΡΟΦΟΔΟΣΙΑ ΑΝΑ ΑΤΟΜΟ</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ΔΕΥΤΕΡΑ</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ΜΟΣΧΑΡΙ ΣΟΥΠΑ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ΤΡΙΤΗ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ΜΑΚΑΡΟΝΙΑ ΜΕ ΚΙΜΑ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ΤΕΤΑΡΤΗ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ΦΑΚΕΣ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ΠΕΜΠΤΗ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ΚΟΤΟΠΟΥΛΟ ΜΕ ΠΑΤΑΤΕΣ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ΠΑΡΑΣΚΕΥΗ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ΦΑΣΟΛΑΚΙΑ</w:t>
            </w:r>
          </w:p>
        </w:tc>
      </w:tr>
    </w:tbl>
    <w:p w:rsidR="00AB68D6" w:rsidRPr="00AB68D6" w:rsidRDefault="00AB68D6" w:rsidP="00AB68D6">
      <w:pPr>
        <w:tabs>
          <w:tab w:val="left" w:pos="2640"/>
        </w:tabs>
      </w:pPr>
    </w:p>
    <w:p w:rsidR="00AB68D6" w:rsidRPr="00AB68D6" w:rsidRDefault="00AB68D6" w:rsidP="00AB68D6">
      <w:pPr>
        <w:jc w:val="both"/>
        <w:rPr>
          <w:b/>
        </w:rPr>
      </w:pPr>
    </w:p>
    <w:p w:rsidR="00AB68D6" w:rsidRPr="00AB68D6" w:rsidRDefault="00AB68D6" w:rsidP="00AB68D6">
      <w:pPr>
        <w:jc w:val="both"/>
      </w:pPr>
      <w:r w:rsidRPr="00AB68D6">
        <w:rPr>
          <w:b/>
        </w:rPr>
        <w:t>2. Κριτήριο Ανάθεσης</w:t>
      </w:r>
      <w:r w:rsidRPr="00AB68D6">
        <w:t>: Η χαμηλότερη οικονομική προσφορά.</w:t>
      </w:r>
    </w:p>
    <w:p w:rsidR="00AB68D6" w:rsidRPr="00AB68D6" w:rsidRDefault="00AB68D6" w:rsidP="00AB68D6">
      <w:pPr>
        <w:autoSpaceDE w:val="0"/>
        <w:autoSpaceDN w:val="0"/>
        <w:adjustRightInd w:val="0"/>
        <w:rPr>
          <w:rFonts w:ascii="Tahoma" w:hAnsi="Tahoma" w:cs="Tahoma"/>
          <w:color w:val="000000"/>
        </w:rPr>
      </w:pPr>
    </w:p>
    <w:p w:rsidR="00AB68D6" w:rsidRPr="00AB68D6" w:rsidRDefault="00AB68D6" w:rsidP="00AB68D6">
      <w:pPr>
        <w:autoSpaceDE w:val="0"/>
        <w:autoSpaceDN w:val="0"/>
        <w:adjustRightInd w:val="0"/>
        <w:jc w:val="both"/>
        <w:rPr>
          <w:color w:val="000000"/>
        </w:rPr>
      </w:pPr>
      <w:r w:rsidRPr="00AB68D6">
        <w:rPr>
          <w:b/>
          <w:bCs/>
          <w:color w:val="000000"/>
        </w:rPr>
        <w:t>3. Δικαιούμενοι Συμμετοχής στο Διαγωνισμό</w:t>
      </w:r>
    </w:p>
    <w:p w:rsidR="00AB68D6" w:rsidRPr="00AB68D6" w:rsidRDefault="00AB68D6" w:rsidP="00AB68D6">
      <w:pPr>
        <w:autoSpaceDE w:val="0"/>
        <w:autoSpaceDN w:val="0"/>
        <w:adjustRightInd w:val="0"/>
        <w:ind w:right="40"/>
        <w:jc w:val="both"/>
        <w:rPr>
          <w:color w:val="000000"/>
        </w:rPr>
      </w:pPr>
      <w:r w:rsidRPr="00AB68D6">
        <w:rPr>
          <w:color w:val="000000"/>
        </w:rPr>
        <w:t>Δικαίωμα συμμετοχής στο διαγωνισμό έχουν όλα τα φυσικά ή νομικά πρόσωπα ή σύμπραξη αυτών, ημεδαπά ή αλλοδαπά, που έχουν αποδεδειγμένες ικανότητες, εξειδικευμένες γνώσεις και εμπειρία στον τομέα των ζητούμενων υπηρεσιών.</w:t>
      </w:r>
    </w:p>
    <w:p w:rsidR="00AB68D6" w:rsidRPr="00AB68D6" w:rsidRDefault="00AB68D6" w:rsidP="00AB68D6">
      <w:pPr>
        <w:jc w:val="both"/>
      </w:pPr>
      <w:r w:rsidRPr="00AB68D6">
        <w:t xml:space="preserve">Δεν γίνονται δεκτοί όσοι αποκλείσθηκαν τελεσίδικα από κάποια Ελληνική Δημόσια Υπηρεσία ή ΝΠΔΔ γιατί δεν εκπλήρωσαν συμβατικές τους υποχρεώσεις και όσοι αποκλείστηκαν από διαγωνισμούς για υπηρεσίες του Ελληνικού Δημοσίου. </w:t>
      </w:r>
    </w:p>
    <w:p w:rsidR="00AB68D6" w:rsidRPr="00AB68D6" w:rsidRDefault="00AB68D6" w:rsidP="00AB68D6">
      <w:pPr>
        <w:jc w:val="both"/>
      </w:pPr>
      <w:r w:rsidRPr="00AB68D6">
        <w:t>Οι συμμετέχοντες που δεν παρασκευάζουν οι ίδιοι το φαγητό, αλλά το εμπορεύονται, δεν γίνονται δεκτοί στο διαγωνισμό.</w:t>
      </w:r>
    </w:p>
    <w:p w:rsidR="00AB68D6" w:rsidRPr="00AB68D6" w:rsidRDefault="00AB68D6" w:rsidP="00AB68D6">
      <w:pPr>
        <w:jc w:val="both"/>
      </w:pP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b/>
          <w:bCs/>
          <w:color w:val="000000"/>
        </w:rPr>
      </w:pPr>
      <w:r w:rsidRPr="00AB68D6">
        <w:rPr>
          <w:b/>
          <w:bCs/>
          <w:color w:val="000000"/>
        </w:rPr>
        <w:t xml:space="preserve">4. Ματαίωση Διαγωνισμού </w:t>
      </w:r>
    </w:p>
    <w:p w:rsidR="00AB68D6" w:rsidRPr="00AB68D6" w:rsidRDefault="00AB68D6" w:rsidP="00AB68D6">
      <w:pPr>
        <w:autoSpaceDE w:val="0"/>
        <w:autoSpaceDN w:val="0"/>
        <w:adjustRightInd w:val="0"/>
        <w:jc w:val="both"/>
        <w:rPr>
          <w:color w:val="000000"/>
        </w:rPr>
      </w:pPr>
      <w:r w:rsidRPr="00AB68D6">
        <w:rPr>
          <w:color w:val="000000"/>
        </w:rPr>
        <w:t xml:space="preserve">Η Αναθέτουσα Αρχή διατηρεί το δικαίωμα κατά την αποκλειστική κρίση της και αζημίως για αυτό να ματαιώσει, να αναβάλει ή να επαναλάβει το διαγωνισμό σε οποιοδήποτε στάδιο της διαδικασίας, ή να αποφασίσει τη ματαίωση του διαγωνισμού και ιδίως: </w:t>
      </w:r>
    </w:p>
    <w:p w:rsidR="00AB68D6" w:rsidRPr="00AB68D6" w:rsidRDefault="00AB68D6" w:rsidP="00AB68D6">
      <w:pPr>
        <w:autoSpaceDE w:val="0"/>
        <w:autoSpaceDN w:val="0"/>
        <w:adjustRightInd w:val="0"/>
        <w:jc w:val="both"/>
        <w:rPr>
          <w:color w:val="000000"/>
        </w:rPr>
      </w:pPr>
      <w:r w:rsidRPr="00AB68D6">
        <w:rPr>
          <w:color w:val="000000"/>
        </w:rPr>
        <w:t>α) για παράτυπη διεξαγωγή, εφόσον από την παρατυπία επηρεάζεται το αποτέλεσμα της διαδικασίας,</w:t>
      </w:r>
    </w:p>
    <w:p w:rsidR="00AB68D6" w:rsidRPr="00AB68D6" w:rsidRDefault="00AB68D6" w:rsidP="00AB68D6">
      <w:pPr>
        <w:autoSpaceDE w:val="0"/>
        <w:autoSpaceDN w:val="0"/>
        <w:adjustRightInd w:val="0"/>
        <w:jc w:val="both"/>
        <w:rPr>
          <w:color w:val="000000"/>
        </w:rPr>
      </w:pPr>
      <w:r w:rsidRPr="00AB68D6">
        <w:rPr>
          <w:color w:val="000000"/>
        </w:rPr>
        <w:t xml:space="preserve">β) εάν το αποτέλεσμα κρίνεται αιτιολογημένα μη ικανοποιητικό, </w:t>
      </w:r>
    </w:p>
    <w:p w:rsidR="00AB68D6" w:rsidRPr="00AB68D6" w:rsidRDefault="00AB68D6" w:rsidP="00AB68D6">
      <w:pPr>
        <w:autoSpaceDE w:val="0"/>
        <w:autoSpaceDN w:val="0"/>
        <w:adjustRightInd w:val="0"/>
        <w:jc w:val="both"/>
        <w:rPr>
          <w:color w:val="000000"/>
        </w:rPr>
      </w:pPr>
      <w:r w:rsidRPr="00AB68D6">
        <w:rPr>
          <w:color w:val="000000"/>
        </w:rPr>
        <w:t xml:space="preserve">γ) εάν υπάρξει μεταβολή των αναγκών σε σχέση με το υπό ανάθεση έργο, </w:t>
      </w:r>
    </w:p>
    <w:p w:rsidR="00AB68D6" w:rsidRPr="00AB68D6" w:rsidRDefault="00AB68D6" w:rsidP="00AB68D6">
      <w:pPr>
        <w:autoSpaceDE w:val="0"/>
        <w:autoSpaceDN w:val="0"/>
        <w:adjustRightInd w:val="0"/>
        <w:jc w:val="both"/>
        <w:rPr>
          <w:color w:val="000000"/>
        </w:rPr>
      </w:pPr>
      <w:r w:rsidRPr="00AB68D6">
        <w:rPr>
          <w:color w:val="000000"/>
        </w:rPr>
        <w:lastRenderedPageBreak/>
        <w:t xml:space="preserve">δ) αν υπάρχουν σοβαρές ενδείξεις ότι έγινε συνεννόηση των συναγωνιζόμενων για την αποφυγή πραγματικού συναγωνισμού. </w:t>
      </w:r>
    </w:p>
    <w:p w:rsidR="00AB68D6" w:rsidRPr="00AB68D6" w:rsidRDefault="00AB68D6" w:rsidP="00AB68D6">
      <w:pPr>
        <w:autoSpaceDE w:val="0"/>
        <w:autoSpaceDN w:val="0"/>
        <w:adjustRightInd w:val="0"/>
        <w:jc w:val="both"/>
        <w:rPr>
          <w:color w:val="000000"/>
        </w:rPr>
      </w:pPr>
      <w:r w:rsidRPr="00AB68D6">
        <w:rPr>
          <w:color w:val="000000"/>
        </w:rPr>
        <w:t xml:space="preserve">Η Αναθέτουσα Αρχή διατηρεί το δικαίωμα να απορρίψει όλες τις προσφορές κατά την απόλυτη κρίση της. Αν ο διαγωνισμός ακυρωθεί ή δεν εγκριθεί για οποιοδήποτε λόγο το αποτέλεσμα του ή αν απορριφθούν όλες οι προσφορές ή ματαιωθεί σε οποιοδήποτε στάδιο της διαδικασίας και για οποιοδήποτε λόγο, κανένας από αυτούς που έλαβαν μέρος σε αυτόν δε δικαιούται οποιαδήποτε αποζημίωση, δεδομένου ότι όλοι οι συμμετέχοντες, με τη συμμετοχή τους στο διαγωνισμό και τη ρητή και ανεπιφύλακτη αποδοχή των όρων της παρούσας Διακήρυξης παραιτούνται, ρητά και ανεπιφύλακτα από κάθε τυχόν δικαίωμά τους. </w:t>
      </w:r>
    </w:p>
    <w:p w:rsidR="00AB68D6" w:rsidRPr="00AB68D6" w:rsidRDefault="00AB68D6" w:rsidP="00AB68D6">
      <w:pPr>
        <w:autoSpaceDE w:val="0"/>
        <w:autoSpaceDN w:val="0"/>
        <w:adjustRightInd w:val="0"/>
        <w:jc w:val="both"/>
        <w:rPr>
          <w:color w:val="000000"/>
        </w:rPr>
      </w:pPr>
      <w:r w:rsidRPr="00AB68D6">
        <w:rPr>
          <w:color w:val="000000"/>
        </w:rPr>
        <w:t xml:space="preserve">Η Αναθέτουσα Αρχή δεν ευθύνεται σε καμία περίπτωση έναντι εκείνων των οποίων οι προσφορές δε θα γίνουν δεκτές είτε για τυπικούς (αποκλεισμός από το διαγωνισμό λόγω έλλειψης η ανεπάρκειας τυπικών στοιχείων) είτε για ουσιαστικούς λόγους. </w:t>
      </w: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5. Κατάθεση Προσφορών </w:t>
      </w:r>
    </w:p>
    <w:p w:rsidR="00AB68D6" w:rsidRPr="00AB68D6" w:rsidRDefault="00AB68D6" w:rsidP="00AB68D6">
      <w:pPr>
        <w:autoSpaceDE w:val="0"/>
        <w:autoSpaceDN w:val="0"/>
        <w:adjustRightInd w:val="0"/>
        <w:jc w:val="both"/>
        <w:rPr>
          <w:color w:val="000000"/>
        </w:rPr>
      </w:pPr>
      <w:r w:rsidRPr="00AB68D6">
        <w:rPr>
          <w:color w:val="000000"/>
        </w:rPr>
        <w:t>Οι προσφορές θα κατατεθούν στ</w:t>
      </w:r>
      <w:r w:rsidR="001C6FA6">
        <w:rPr>
          <w:color w:val="000000"/>
        </w:rPr>
        <w:t>ο Λογιστήριο</w:t>
      </w:r>
      <w:r w:rsidRPr="00AB68D6">
        <w:rPr>
          <w:color w:val="000000"/>
        </w:rPr>
        <w:t xml:space="preserve"> της </w:t>
      </w:r>
      <w:r w:rsidRPr="00AB68D6">
        <w:t>Ιεράς Μητροπόλεως Δημητριάδος &amp; Αλμυρού και ειδικότερα</w:t>
      </w:r>
      <w:r w:rsidR="001C6FA6">
        <w:t xml:space="preserve"> στον </w:t>
      </w:r>
      <w:r w:rsidR="001C6FA6" w:rsidRPr="00AC10D4">
        <w:t>κ. Ηρακλή Φασουράκη</w:t>
      </w:r>
      <w:r w:rsidRPr="00AB68D6">
        <w:rPr>
          <w:color w:val="000000"/>
        </w:rPr>
        <w:t xml:space="preserve">, το αργότερο μέχρι τις </w:t>
      </w:r>
      <w:r w:rsidR="001C6FA6">
        <w:rPr>
          <w:color w:val="000000"/>
        </w:rPr>
        <w:t>14-07-2015,</w:t>
      </w:r>
      <w:r w:rsidRPr="00AB68D6">
        <w:rPr>
          <w:b/>
          <w:bCs/>
          <w:color w:val="000000"/>
        </w:rPr>
        <w:t xml:space="preserve"> </w:t>
      </w:r>
      <w:r w:rsidRPr="00AB68D6">
        <w:rPr>
          <w:color w:val="000000"/>
        </w:rPr>
        <w:t>ημέρα</w:t>
      </w:r>
      <w:r w:rsidR="001C6FA6">
        <w:rPr>
          <w:color w:val="000000"/>
        </w:rPr>
        <w:t xml:space="preserve"> Τρίτη</w:t>
      </w:r>
      <w:r w:rsidRPr="00AB68D6">
        <w:rPr>
          <w:color w:val="000000"/>
        </w:rPr>
        <w:t xml:space="preserve"> και ώρα </w:t>
      </w:r>
      <w:r w:rsidR="001C6FA6">
        <w:rPr>
          <w:b/>
          <w:bCs/>
          <w:color w:val="000000"/>
        </w:rPr>
        <w:t>13:00</w:t>
      </w:r>
      <w:r w:rsidRPr="00AB68D6">
        <w:rPr>
          <w:b/>
          <w:bCs/>
          <w:color w:val="000000"/>
        </w:rPr>
        <w:t xml:space="preserve"> </w:t>
      </w:r>
      <w:r w:rsidRPr="00AB68D6">
        <w:rPr>
          <w:color w:val="000000"/>
        </w:rPr>
        <w:t xml:space="preserve">μέσα σε </w:t>
      </w:r>
      <w:r w:rsidRPr="00AB68D6">
        <w:rPr>
          <w:b/>
          <w:bCs/>
          <w:color w:val="000000"/>
        </w:rPr>
        <w:t xml:space="preserve">σφραγισμένο φάκελο, </w:t>
      </w:r>
      <w:r w:rsidRPr="00AB68D6">
        <w:rPr>
          <w:color w:val="000000"/>
        </w:rPr>
        <w:t xml:space="preserve">έξω από τον οποίο θα αναγράφονται ευκρινώς επί ποινή αποκλεισμού, με κεφαλαία γράμματα τα πλήρη στοιχεία του υποψήφιου και τα εξής: </w:t>
      </w:r>
    </w:p>
    <w:p w:rsidR="00AB68D6" w:rsidRPr="00AB68D6" w:rsidRDefault="00AB68D6" w:rsidP="00AB68D6">
      <w:pPr>
        <w:autoSpaceDE w:val="0"/>
        <w:autoSpaceDN w:val="0"/>
        <w:adjustRightInd w:val="0"/>
        <w:rPr>
          <w:rFonts w:ascii="Calibri" w:hAnsi="Calibri" w:cs="Calibri"/>
          <w:color w:val="000000"/>
        </w:rPr>
      </w:pPr>
    </w:p>
    <w:tbl>
      <w:tblPr>
        <w:tblW w:w="0" w:type="auto"/>
        <w:tblBorders>
          <w:top w:val="single" w:sz="12" w:space="0" w:color="008000"/>
          <w:left w:val="single" w:sz="6" w:space="0" w:color="008000"/>
          <w:bottom w:val="single" w:sz="12" w:space="0" w:color="008000"/>
          <w:right w:val="single" w:sz="6" w:space="0" w:color="008000"/>
          <w:insideH w:val="single" w:sz="6" w:space="0" w:color="000000"/>
        </w:tblBorders>
        <w:tblLook w:val="04A0"/>
      </w:tblPr>
      <w:tblGrid>
        <w:gridCol w:w="8522"/>
      </w:tblGrid>
      <w:tr w:rsidR="00AB68D6" w:rsidRPr="00AB68D6" w:rsidTr="001C6FA6">
        <w:tc>
          <w:tcPr>
            <w:tcW w:w="8522" w:type="dxa"/>
            <w:tcBorders>
              <w:bottom w:val="single" w:sz="12" w:space="0" w:color="008000"/>
            </w:tcBorders>
            <w:shd w:val="solid" w:color="C0C0C0" w:fill="FFFFFF"/>
          </w:tcPr>
          <w:p w:rsidR="00AB68D6" w:rsidRPr="00AB68D6" w:rsidRDefault="00AB68D6" w:rsidP="00AB68D6">
            <w:pPr>
              <w:autoSpaceDE w:val="0"/>
              <w:autoSpaceDN w:val="0"/>
              <w:adjustRightInd w:val="0"/>
              <w:rPr>
                <w:rFonts w:ascii="Calibri" w:hAnsi="Calibri" w:cs="Calibri"/>
                <w:b/>
                <w:bCs/>
                <w:color w:val="000000"/>
                <w:sz w:val="22"/>
                <w:szCs w:val="22"/>
              </w:rPr>
            </w:pPr>
            <w:r w:rsidRPr="00AB68D6">
              <w:rPr>
                <w:rFonts w:ascii="Calibri" w:hAnsi="Calibri" w:cs="Calibri"/>
                <w:b/>
                <w:bCs/>
                <w:color w:val="000000"/>
                <w:sz w:val="22"/>
                <w:szCs w:val="22"/>
              </w:rPr>
              <w:t xml:space="preserve">α) ΠΡΟΣΦΟΡΑ (με κεφαλαία) Για την επιλογή αναδόχου για το έργο «Παροχή Υπηρεσιών </w:t>
            </w:r>
            <w:r w:rsidRPr="00AB68D6">
              <w:rPr>
                <w:rFonts w:ascii="Calibri" w:hAnsi="Calibri" w:cs="Calibri"/>
                <w:b/>
                <w:bCs/>
                <w:color w:val="000000"/>
                <w:sz w:val="22"/>
                <w:szCs w:val="22"/>
                <w:lang w:val="en-US"/>
              </w:rPr>
              <w:t>Catering</w:t>
            </w:r>
            <w:r w:rsidRPr="00AB68D6">
              <w:rPr>
                <w:rFonts w:ascii="Calibri" w:hAnsi="Calibri" w:cs="Calibri"/>
                <w:b/>
                <w:bCs/>
                <w:color w:val="000000"/>
                <w:sz w:val="22"/>
                <w:szCs w:val="22"/>
              </w:rPr>
              <w:t xml:space="preserve"> για τη σίτιση αστέγων και απόρων, στο χώρο εστίασης της Ιεράς Μητροπόλεως Δημητριάδος και Αλμυρού» </w:t>
            </w:r>
          </w:p>
          <w:p w:rsidR="00AB68D6" w:rsidRPr="00AB68D6" w:rsidRDefault="00AB68D6" w:rsidP="00AB68D6">
            <w:pPr>
              <w:autoSpaceDE w:val="0"/>
              <w:autoSpaceDN w:val="0"/>
              <w:adjustRightInd w:val="0"/>
              <w:rPr>
                <w:rFonts w:ascii="Calibri" w:hAnsi="Calibri" w:cs="Calibri"/>
                <w:b/>
                <w:bCs/>
                <w:color w:val="000000"/>
                <w:sz w:val="22"/>
                <w:szCs w:val="22"/>
              </w:rPr>
            </w:pPr>
            <w:r w:rsidRPr="00AB68D6">
              <w:rPr>
                <w:rFonts w:ascii="Calibri" w:hAnsi="Calibri" w:cs="Calibri"/>
                <w:b/>
                <w:bCs/>
                <w:color w:val="000000"/>
                <w:sz w:val="22"/>
                <w:szCs w:val="22"/>
              </w:rPr>
              <w:t xml:space="preserve">β) Συνεδριακό Κέντρο Ιεράς Μητρόπολης Δημητριάδος και Αλμυρού </w:t>
            </w:r>
          </w:p>
          <w:p w:rsidR="00AB68D6" w:rsidRPr="00AB68D6" w:rsidRDefault="00AB68D6" w:rsidP="00AB68D6">
            <w:pPr>
              <w:autoSpaceDE w:val="0"/>
              <w:autoSpaceDN w:val="0"/>
              <w:adjustRightInd w:val="0"/>
              <w:rPr>
                <w:rFonts w:ascii="Calibri" w:hAnsi="Calibri" w:cs="Calibri"/>
                <w:b/>
                <w:bCs/>
                <w:color w:val="000000"/>
                <w:sz w:val="22"/>
                <w:szCs w:val="22"/>
              </w:rPr>
            </w:pPr>
            <w:r w:rsidRPr="00AB68D6">
              <w:rPr>
                <w:rFonts w:ascii="Calibri" w:hAnsi="Calibri" w:cs="Calibri"/>
                <w:b/>
                <w:bCs/>
                <w:color w:val="000000"/>
                <w:sz w:val="22"/>
                <w:szCs w:val="22"/>
              </w:rPr>
              <w:t>Ημερομηνία Διαγωνισμού:</w:t>
            </w:r>
            <w:r w:rsidR="001C6FA6">
              <w:rPr>
                <w:rFonts w:ascii="Calibri" w:hAnsi="Calibri" w:cs="Calibri"/>
                <w:b/>
                <w:bCs/>
                <w:color w:val="000000"/>
                <w:sz w:val="22"/>
                <w:szCs w:val="22"/>
              </w:rPr>
              <w:t>15-07-2015, Τετάρτη</w:t>
            </w:r>
            <w:r w:rsidRPr="00AB68D6">
              <w:rPr>
                <w:rFonts w:ascii="Calibri" w:hAnsi="Calibri" w:cs="Calibri"/>
                <w:b/>
                <w:bCs/>
                <w:color w:val="000000"/>
                <w:sz w:val="22"/>
                <w:szCs w:val="22"/>
              </w:rPr>
              <w:t>, ώρα: 1</w:t>
            </w:r>
            <w:r w:rsidR="001C6FA6">
              <w:rPr>
                <w:rFonts w:ascii="Calibri" w:hAnsi="Calibri" w:cs="Calibri"/>
                <w:b/>
                <w:bCs/>
                <w:color w:val="000000"/>
                <w:sz w:val="22"/>
                <w:szCs w:val="22"/>
              </w:rPr>
              <w:t>3:00 π.μ.</w:t>
            </w:r>
            <w:r w:rsidRPr="00AB68D6">
              <w:rPr>
                <w:rFonts w:ascii="Calibri" w:hAnsi="Calibri" w:cs="Calibri"/>
                <w:b/>
                <w:bCs/>
                <w:color w:val="000000"/>
                <w:sz w:val="22"/>
                <w:szCs w:val="22"/>
              </w:rPr>
              <w:t xml:space="preserve"> </w:t>
            </w:r>
          </w:p>
          <w:p w:rsidR="00AB68D6" w:rsidRPr="00AB68D6" w:rsidRDefault="00AB68D6" w:rsidP="00AB68D6">
            <w:pPr>
              <w:autoSpaceDE w:val="0"/>
              <w:autoSpaceDN w:val="0"/>
              <w:adjustRightInd w:val="0"/>
              <w:rPr>
                <w:rFonts w:ascii="Calibri" w:hAnsi="Calibri" w:cs="Calibri"/>
                <w:b/>
                <w:bCs/>
                <w:color w:val="000000"/>
                <w:sz w:val="22"/>
                <w:szCs w:val="22"/>
              </w:rPr>
            </w:pPr>
            <w:r w:rsidRPr="00AB68D6">
              <w:rPr>
                <w:rFonts w:ascii="Calibri" w:hAnsi="Calibri" w:cs="Calibri"/>
                <w:b/>
                <w:bCs/>
                <w:color w:val="000000"/>
                <w:sz w:val="22"/>
                <w:szCs w:val="22"/>
              </w:rPr>
              <w:t xml:space="preserve">γ) Τα στοιχεία του αποστολέα </w:t>
            </w:r>
          </w:p>
          <w:p w:rsidR="00AB68D6" w:rsidRPr="00AB68D6" w:rsidRDefault="00AB68D6" w:rsidP="00AB68D6">
            <w:pPr>
              <w:autoSpaceDE w:val="0"/>
              <w:autoSpaceDN w:val="0"/>
              <w:adjustRightInd w:val="0"/>
              <w:rPr>
                <w:rFonts w:ascii="Calibri" w:hAnsi="Calibri" w:cs="Calibri"/>
                <w:b/>
                <w:bCs/>
                <w:color w:val="000000"/>
              </w:rPr>
            </w:pPr>
          </w:p>
        </w:tc>
      </w:tr>
    </w:tbl>
    <w:p w:rsidR="00AB68D6" w:rsidRPr="00AB68D6" w:rsidRDefault="00AB68D6" w:rsidP="00AB68D6">
      <w:pPr>
        <w:autoSpaceDE w:val="0"/>
        <w:autoSpaceDN w:val="0"/>
        <w:adjustRightInd w:val="0"/>
        <w:rPr>
          <w:rFonts w:ascii="Calibri" w:hAnsi="Calibri" w:cs="Calibri"/>
          <w:color w:val="000000"/>
        </w:rPr>
      </w:pPr>
    </w:p>
    <w:p w:rsidR="00AB68D6" w:rsidRPr="00AB68D6" w:rsidRDefault="00AB68D6" w:rsidP="00AB68D6">
      <w:pPr>
        <w:autoSpaceDE w:val="0"/>
        <w:autoSpaceDN w:val="0"/>
        <w:adjustRightInd w:val="0"/>
        <w:jc w:val="both"/>
        <w:rPr>
          <w:color w:val="000000"/>
        </w:rPr>
      </w:pPr>
      <w:r w:rsidRPr="00AB68D6">
        <w:rPr>
          <w:color w:val="000000"/>
        </w:rPr>
        <w:t xml:space="preserve">Οι Προσφορές μπορούν να αποστέλλονται με οποιονδήποτε τρόπο, επί αποδείξει, με την προϋπόθεση ότι αυτές περιέρχονται στην παραπάνω υπηρεσία μέχρι την καθορισμένη ημέρα και ώρα, με ευθύνη του ενδιαφερόμενου. </w:t>
      </w:r>
    </w:p>
    <w:p w:rsidR="00AB68D6" w:rsidRPr="00AB68D6" w:rsidRDefault="00AB68D6" w:rsidP="00AB68D6">
      <w:pPr>
        <w:tabs>
          <w:tab w:val="left" w:pos="2640"/>
        </w:tabs>
        <w:jc w:val="both"/>
        <w:rPr>
          <w:color w:val="000000"/>
        </w:rPr>
      </w:pPr>
      <w:r w:rsidRPr="00AB68D6">
        <w:rPr>
          <w:color w:val="000000"/>
        </w:rPr>
        <w:t>Προσφορά που είτε υποβλήθηκε μετά την καθορισμένη ημερομηνία και ώρα, είτε ταχυδρομήθηκε έγκαιρα, αλλά δεν έφθασε έγκαιρα στην Υπηρεσία, δε θα λαμβάνεται υπόψη και θα επιστρέφεται στον ενδιαφερόμενο. Οι προσφορές πρέπει να υπογράφονται από τους ίδιους τους διαγωνιζόμενους ή τους νόμιμους εκπροσώπους τους.</w:t>
      </w:r>
    </w:p>
    <w:p w:rsidR="00AB68D6" w:rsidRPr="00AB68D6" w:rsidRDefault="00AB68D6" w:rsidP="00AB68D6">
      <w:pPr>
        <w:tabs>
          <w:tab w:val="left" w:pos="2640"/>
        </w:tabs>
        <w:jc w:val="both"/>
        <w:rPr>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6. Σύνταξη Προσφορών </w:t>
      </w:r>
    </w:p>
    <w:p w:rsidR="00AB68D6" w:rsidRPr="00AB68D6" w:rsidRDefault="00AB68D6" w:rsidP="00AB68D6">
      <w:pPr>
        <w:autoSpaceDE w:val="0"/>
        <w:autoSpaceDN w:val="0"/>
        <w:adjustRightInd w:val="0"/>
        <w:jc w:val="both"/>
        <w:rPr>
          <w:color w:val="000000"/>
        </w:rPr>
      </w:pPr>
      <w:r w:rsidRPr="00AB68D6">
        <w:rPr>
          <w:color w:val="000000"/>
        </w:rPr>
        <w:t>Οι προσφορές κατατίθενται επί ποινή αποκλεισμού μέσα σε ενιαίο σφραγισμένο φάκελο, σε ένα πρωτότυπο και ένα αντίγραφο, θα είναι δακτυλογραφημένες στην Ελληνική γλώσσα με εξαίρεση τυχόν τεχνικούς όρους που μπορούν να αναφέρονται στην Αγγλική γλώσσα.</w:t>
      </w:r>
    </w:p>
    <w:p w:rsidR="00AB68D6" w:rsidRPr="00AB68D6" w:rsidRDefault="00AB68D6" w:rsidP="00AB68D6">
      <w:pPr>
        <w:autoSpaceDE w:val="0"/>
        <w:autoSpaceDN w:val="0"/>
        <w:adjustRightInd w:val="0"/>
        <w:jc w:val="both"/>
        <w:rPr>
          <w:color w:val="000000"/>
        </w:rPr>
      </w:pPr>
      <w:r w:rsidRPr="00AB68D6">
        <w:rPr>
          <w:color w:val="000000"/>
        </w:rPr>
        <w:t xml:space="preserve">Σε ένα από τα δύο αντίγραφα θα υπάρχει η ένδειξη «ΠΡΩΤΟΤΥΠΟ» που θα είναι επικρατέστερο του άλλου αντιτύπου σε περίπτωση διαφοράς μεταξύ τους. Στον ενιαίο σφραγισμένο φάκελο προσφοράς πρέπει να εμπεριέχονται τρεις σφραγισμένοι επιμέρους φάκελοι με τις ενδείξεις: </w:t>
      </w:r>
    </w:p>
    <w:p w:rsidR="00AB68D6" w:rsidRPr="00AB68D6" w:rsidRDefault="00AB68D6" w:rsidP="00AB68D6">
      <w:pPr>
        <w:autoSpaceDE w:val="0"/>
        <w:autoSpaceDN w:val="0"/>
        <w:adjustRightInd w:val="0"/>
        <w:jc w:val="both"/>
        <w:rPr>
          <w:color w:val="000000"/>
        </w:rPr>
      </w:pPr>
      <w:r w:rsidRPr="00AB68D6">
        <w:rPr>
          <w:b/>
          <w:bCs/>
          <w:color w:val="000000"/>
        </w:rPr>
        <w:t xml:space="preserve">α) </w:t>
      </w:r>
      <w:r w:rsidRPr="00AB68D6">
        <w:rPr>
          <w:color w:val="000000"/>
        </w:rPr>
        <w:t xml:space="preserve">Δικαιολογητικά (σε ξεχωριστό σφραγισμένο φάκελο με ένδειξη </w:t>
      </w:r>
      <w:r w:rsidRPr="00AB68D6">
        <w:rPr>
          <w:b/>
          <w:bCs/>
          <w:color w:val="000000"/>
        </w:rPr>
        <w:t>«ΔΙΚΑΙΟΛΟΓΗΤΙΚΑ»</w:t>
      </w:r>
      <w:r w:rsidRPr="00AB68D6">
        <w:rPr>
          <w:color w:val="000000"/>
        </w:rPr>
        <w:t xml:space="preserve">), </w:t>
      </w:r>
    </w:p>
    <w:p w:rsidR="00AB68D6" w:rsidRPr="00AB68D6" w:rsidRDefault="00AB68D6" w:rsidP="00AB68D6">
      <w:pPr>
        <w:autoSpaceDE w:val="0"/>
        <w:autoSpaceDN w:val="0"/>
        <w:adjustRightInd w:val="0"/>
        <w:jc w:val="both"/>
        <w:rPr>
          <w:color w:val="000000"/>
        </w:rPr>
      </w:pPr>
      <w:r w:rsidRPr="00AB68D6">
        <w:rPr>
          <w:b/>
          <w:bCs/>
          <w:color w:val="000000"/>
        </w:rPr>
        <w:lastRenderedPageBreak/>
        <w:t xml:space="preserve">β) </w:t>
      </w:r>
      <w:r w:rsidRPr="00AB68D6">
        <w:rPr>
          <w:color w:val="000000"/>
        </w:rPr>
        <w:t xml:space="preserve">Τεχνική Προσφορά (σε ξεχωριστό σφραγισμένο φάκελο με την ένδειξη </w:t>
      </w:r>
      <w:r w:rsidRPr="00AB68D6">
        <w:rPr>
          <w:b/>
          <w:bCs/>
          <w:color w:val="000000"/>
        </w:rPr>
        <w:t>«ΤΕΧΝΙΚΗ ΠΡΟΣΦΟΡΑ»</w:t>
      </w:r>
      <w:r w:rsidRPr="00AB68D6">
        <w:rPr>
          <w:color w:val="000000"/>
        </w:rPr>
        <w:t xml:space="preserve">), στην οποία περιγράφονται αναλυτικά οι </w:t>
      </w:r>
      <w:r w:rsidRPr="00AB68D6">
        <w:rPr>
          <w:b/>
          <w:bCs/>
          <w:color w:val="000000"/>
        </w:rPr>
        <w:t xml:space="preserve">προσφερόμενες υπηρεσίες, </w:t>
      </w:r>
      <w:r w:rsidRPr="00AB68D6">
        <w:rPr>
          <w:color w:val="000000"/>
        </w:rPr>
        <w:t xml:space="preserve">σύμφωνα με τις τεχνικές προδιαγραφές του διαγωνισμού που αναφέρονται στο </w:t>
      </w:r>
      <w:r w:rsidRPr="00AB68D6">
        <w:rPr>
          <w:i/>
          <w:iCs/>
          <w:color w:val="000000"/>
        </w:rPr>
        <w:t>Παράρτημα Α</w:t>
      </w:r>
      <w:r w:rsidRPr="00AB68D6">
        <w:rPr>
          <w:color w:val="000000"/>
        </w:rPr>
        <w:t xml:space="preserve">, το οποίο αποτελεί αναπόσπαστο μέρος της παρούσης, </w:t>
      </w:r>
    </w:p>
    <w:p w:rsidR="00AB68D6" w:rsidRPr="00AB68D6" w:rsidRDefault="00AB68D6" w:rsidP="00AB68D6">
      <w:pPr>
        <w:tabs>
          <w:tab w:val="left" w:pos="2640"/>
        </w:tabs>
        <w:jc w:val="both"/>
        <w:rPr>
          <w:color w:val="000000"/>
        </w:rPr>
      </w:pPr>
      <w:r w:rsidRPr="00AB68D6">
        <w:rPr>
          <w:b/>
          <w:bCs/>
          <w:color w:val="000000"/>
        </w:rPr>
        <w:t xml:space="preserve">γ) </w:t>
      </w:r>
      <w:r w:rsidRPr="00AB68D6">
        <w:rPr>
          <w:color w:val="000000"/>
        </w:rPr>
        <w:t xml:space="preserve">Η Οικονομική Προσφορά (σε ξεχωριστό σφραγισμένο φάκελο με την ένδειξη </w:t>
      </w:r>
      <w:r w:rsidRPr="00AB68D6">
        <w:rPr>
          <w:b/>
          <w:bCs/>
          <w:color w:val="000000"/>
        </w:rPr>
        <w:t>«ΟΙΚΟΝΟΜΙΚΗ ΠΡΟΣΦΟΡΑ»</w:t>
      </w:r>
      <w:r w:rsidRPr="00AB68D6">
        <w:rPr>
          <w:color w:val="000000"/>
        </w:rPr>
        <w:t>), η οποία θα περιλαμβάνει όσα ορίζονται στην παρ. 10.</w:t>
      </w:r>
    </w:p>
    <w:p w:rsidR="00AB68D6" w:rsidRPr="00AB68D6" w:rsidRDefault="00AB68D6" w:rsidP="00AB68D6">
      <w:pPr>
        <w:tabs>
          <w:tab w:val="left" w:pos="2640"/>
        </w:tabs>
        <w:jc w:val="both"/>
        <w:rPr>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7. Διαδικασία Διενέργειας Διαγωνισμού </w:t>
      </w:r>
    </w:p>
    <w:p w:rsidR="00AB68D6" w:rsidRPr="00AB68D6" w:rsidRDefault="00AB68D6" w:rsidP="00AB68D6">
      <w:pPr>
        <w:autoSpaceDE w:val="0"/>
        <w:autoSpaceDN w:val="0"/>
        <w:adjustRightInd w:val="0"/>
        <w:jc w:val="both"/>
        <w:rPr>
          <w:color w:val="000000"/>
        </w:rPr>
      </w:pPr>
      <w:r w:rsidRPr="00AB68D6">
        <w:rPr>
          <w:color w:val="000000"/>
        </w:rPr>
        <w:t xml:space="preserve">Η διενέργεια του διαγωνισμού πραγματοποιείται στα παρακάτω επιμέρους στάδια και σύμφωνα με όσα ορίζονται στην παρούσα: </w:t>
      </w:r>
    </w:p>
    <w:p w:rsidR="00AB68D6" w:rsidRPr="00AB68D6" w:rsidRDefault="00AB68D6" w:rsidP="00AB68D6">
      <w:pPr>
        <w:autoSpaceDE w:val="0"/>
        <w:autoSpaceDN w:val="0"/>
        <w:adjustRightInd w:val="0"/>
        <w:jc w:val="both"/>
        <w:rPr>
          <w:color w:val="000000"/>
        </w:rPr>
      </w:pPr>
      <w:r w:rsidRPr="00AB68D6">
        <w:rPr>
          <w:color w:val="000000"/>
        </w:rPr>
        <w:t xml:space="preserve">1. Παραλαβή των φακέλων και αποσφράγιση προσφορών </w:t>
      </w:r>
    </w:p>
    <w:p w:rsidR="00AB68D6" w:rsidRPr="00AB68D6" w:rsidRDefault="00AB68D6" w:rsidP="00AB68D6">
      <w:pPr>
        <w:autoSpaceDE w:val="0"/>
        <w:autoSpaceDN w:val="0"/>
        <w:adjustRightInd w:val="0"/>
        <w:jc w:val="both"/>
        <w:rPr>
          <w:color w:val="000000"/>
        </w:rPr>
      </w:pPr>
      <w:r w:rsidRPr="00AB68D6">
        <w:rPr>
          <w:color w:val="000000"/>
        </w:rPr>
        <w:t xml:space="preserve">2. Άνοιγμα και Έλεγχος των Δικαιολογητικών Συμμετοχής. </w:t>
      </w:r>
    </w:p>
    <w:p w:rsidR="00AB68D6" w:rsidRPr="00AB68D6" w:rsidRDefault="00AB68D6" w:rsidP="00AB68D6">
      <w:pPr>
        <w:autoSpaceDE w:val="0"/>
        <w:autoSpaceDN w:val="0"/>
        <w:adjustRightInd w:val="0"/>
        <w:jc w:val="both"/>
        <w:rPr>
          <w:color w:val="000000"/>
        </w:rPr>
      </w:pPr>
      <w:r w:rsidRPr="00AB68D6">
        <w:rPr>
          <w:color w:val="000000"/>
        </w:rPr>
        <w:t xml:space="preserve">3. Άνοιγμα, Έλεγχος της Τεχνικής Προσφοράς </w:t>
      </w:r>
    </w:p>
    <w:p w:rsidR="00AB68D6" w:rsidRPr="00AB68D6" w:rsidRDefault="00AB68D6" w:rsidP="00AB68D6">
      <w:pPr>
        <w:autoSpaceDE w:val="0"/>
        <w:autoSpaceDN w:val="0"/>
        <w:adjustRightInd w:val="0"/>
        <w:jc w:val="both"/>
        <w:rPr>
          <w:color w:val="000000"/>
        </w:rPr>
      </w:pPr>
      <w:r w:rsidRPr="00AB68D6">
        <w:rPr>
          <w:color w:val="000000"/>
        </w:rPr>
        <w:t xml:space="preserve">4. Άνοιγμα, Έλεγχος και Αξιολόγηση Οικονομικής Προσφοράς </w:t>
      </w:r>
    </w:p>
    <w:p w:rsidR="00AB68D6" w:rsidRPr="00AB68D6" w:rsidRDefault="00AB68D6" w:rsidP="00AB68D6">
      <w:pPr>
        <w:autoSpaceDE w:val="0"/>
        <w:autoSpaceDN w:val="0"/>
        <w:adjustRightInd w:val="0"/>
        <w:jc w:val="both"/>
        <w:rPr>
          <w:color w:val="000000"/>
        </w:rPr>
      </w:pPr>
      <w:r w:rsidRPr="00AB68D6">
        <w:rPr>
          <w:color w:val="000000"/>
        </w:rPr>
        <w:t xml:space="preserve">5. Επιλογή Αναδόχου </w:t>
      </w:r>
    </w:p>
    <w:p w:rsidR="00AB68D6" w:rsidRPr="00AB68D6" w:rsidRDefault="00AB68D6" w:rsidP="00AB68D6">
      <w:pPr>
        <w:tabs>
          <w:tab w:val="left" w:pos="2640"/>
        </w:tabs>
        <w:jc w:val="both"/>
        <w:rPr>
          <w:color w:val="000000"/>
        </w:rPr>
      </w:pPr>
      <w:r w:rsidRPr="00AB68D6">
        <w:rPr>
          <w:color w:val="000000"/>
        </w:rPr>
        <w:t>Στα επιμέρους στάδια παραλαβής και αποσφράγισης των προσφορών θα έχουν δικαίωμα να παρευρίσκονται τα φυσικά πρόσωπα ή οι νόμιμοι εκπρόσωποι των νομικών προσώπων, συνεταιρισμών, ενώσεων ή κοινοπραξιών οικονομικών φορέων, προσκομίζοντας τα απαιτούμενα από τις κείμενες διατάξεις έγγραφα από τα οποία να προκύπτει η εν λόγω ιδιότητα τους, καθώς και οι αντιπρόσωποι των φυσικών προσώπων ή των νομικών προσώπων ή των συνεταιρισμών, ενώσεων ή κοινοπραξιών οικονομικών φορέων, προσκομίζοντας σχετικό παραστατικό εκπροσώπησης και τα απαιτούμενα από τις κείμενες διατάξεις έγγραφα από τα οποία να προκύπτει η ιδιότητα των ως ανωτέρω προσώπων των οποίων αποτελούν αντιπρόσωποι.</w:t>
      </w:r>
    </w:p>
    <w:p w:rsidR="00AB68D6" w:rsidRPr="00AB68D6" w:rsidRDefault="00AB68D6" w:rsidP="00AB68D6">
      <w:pPr>
        <w:tabs>
          <w:tab w:val="left" w:pos="2640"/>
        </w:tabs>
        <w:jc w:val="both"/>
        <w:rPr>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8. Δικαιολογητικά Συμμετοχής </w:t>
      </w:r>
    </w:p>
    <w:p w:rsidR="00AB68D6" w:rsidRPr="00AB68D6" w:rsidRDefault="00AB68D6" w:rsidP="00AB68D6">
      <w:pPr>
        <w:autoSpaceDE w:val="0"/>
        <w:autoSpaceDN w:val="0"/>
        <w:adjustRightInd w:val="0"/>
        <w:jc w:val="both"/>
        <w:rPr>
          <w:color w:val="000000"/>
        </w:rPr>
      </w:pPr>
      <w:r w:rsidRPr="00AB68D6">
        <w:rPr>
          <w:color w:val="000000"/>
        </w:rPr>
        <w:t xml:space="preserve">Οι συμμετέχοντες στο διαγωνισμού υποχρεούνται να υποβάλλουν με την προσφορά επί ποινή αποκλεισμού τα κάτωθι δικαιολογητικά, με τη σειρά που παρατίθενται, τα οποία θα αποτελούν το περιεχόμενο του υποφακέλου με την ένδειξη </w:t>
      </w:r>
      <w:r w:rsidRPr="00AB68D6">
        <w:rPr>
          <w:b/>
          <w:color w:val="000000"/>
        </w:rPr>
        <w:t>«ΔΙΚΑΙΟΛΟΓΗΤΙΚΑ»</w:t>
      </w:r>
      <w:r w:rsidRPr="00AB68D6">
        <w:rPr>
          <w:color w:val="000000"/>
        </w:rPr>
        <w:t xml:space="preserve">. Τα στοιχεία του υποφακέλου χρησιμοποιούνται για τον αποκλεισμό Προσφορών που δεν πληρούν τις προϋποθέσεις της Προκήρυξης. </w:t>
      </w:r>
    </w:p>
    <w:p w:rsidR="00AB68D6" w:rsidRPr="00AB68D6" w:rsidRDefault="00AB68D6" w:rsidP="00AB68D6">
      <w:pPr>
        <w:autoSpaceDE w:val="0"/>
        <w:autoSpaceDN w:val="0"/>
        <w:adjustRightInd w:val="0"/>
        <w:jc w:val="both"/>
        <w:rPr>
          <w:color w:val="000000"/>
        </w:rPr>
      </w:pPr>
      <w:r w:rsidRPr="00AB68D6">
        <w:rPr>
          <w:color w:val="000000"/>
        </w:rPr>
        <w:t xml:space="preserve">Ο συγκεκριμένος φάκελος θα </w:t>
      </w:r>
      <w:r w:rsidRPr="00AB68D6">
        <w:rPr>
          <w:b/>
          <w:bCs/>
          <w:color w:val="000000"/>
        </w:rPr>
        <w:t xml:space="preserve">περιλαμβάνει: </w:t>
      </w:r>
    </w:p>
    <w:p w:rsidR="00AB68D6" w:rsidRPr="00AB68D6" w:rsidRDefault="00AB68D6" w:rsidP="00AB68D6">
      <w:pPr>
        <w:autoSpaceDE w:val="0"/>
        <w:autoSpaceDN w:val="0"/>
        <w:adjustRightInd w:val="0"/>
        <w:jc w:val="both"/>
        <w:rPr>
          <w:color w:val="000000"/>
        </w:rPr>
      </w:pPr>
      <w:r w:rsidRPr="00AB68D6">
        <w:rPr>
          <w:b/>
          <w:bCs/>
          <w:color w:val="000000"/>
        </w:rPr>
        <w:t xml:space="preserve">Α. </w:t>
      </w:r>
      <w:r w:rsidRPr="00AB68D6">
        <w:rPr>
          <w:color w:val="000000"/>
        </w:rPr>
        <w:t xml:space="preserve">Αίτηση συμμετοχής στο διαγωνισμό (στην οποία θα αναφέρονται το φυσικό πρόσωπο ή η εταιρεία που απαρτίζει το διαγωνιζόμενο και που υποβάλλει την προσφορά), σύμφωνα με τα οριζόμενα στο Παράρτημα Α της παρούσας. Στην Αίτηση, η οποία θα υπογράφεται από το νόμιμο εκπρόσωπο του διαγωνιζόμενου, θα δηλώνονται επίσης ο Υπεύθυνος του Έργου και ο νόμιμος εκπρόσωπος του διαγωνιζομένου, με τα πλήρη στοιχεία επικοινωνίας: Ονοματεπώνυμο, διεύθυνση, τηλέφωνο, fax και e-mail. Αναλυτικότερα, η αίτηση συμμετοχής θα υπογράφεται: </w:t>
      </w:r>
    </w:p>
    <w:p w:rsidR="00AB68D6" w:rsidRPr="00AB68D6" w:rsidRDefault="00AB68D6" w:rsidP="00AB68D6">
      <w:pPr>
        <w:autoSpaceDE w:val="0"/>
        <w:autoSpaceDN w:val="0"/>
        <w:adjustRightInd w:val="0"/>
        <w:jc w:val="both"/>
        <w:rPr>
          <w:color w:val="000000"/>
        </w:rPr>
      </w:pPr>
      <w:r w:rsidRPr="00AB68D6">
        <w:rPr>
          <w:b/>
          <w:bCs/>
          <w:color w:val="000000"/>
        </w:rPr>
        <w:t xml:space="preserve">α) </w:t>
      </w:r>
      <w:r w:rsidRPr="00AB68D6">
        <w:rPr>
          <w:color w:val="000000"/>
        </w:rPr>
        <w:t xml:space="preserve">για φυσικά πρόσωπα, είτε από το ίδιο το φυσικό πρόσωπο, είτε, εάν αυτό συμμετέχει στο διαγωνισμό μέσω αντιπροσώπου, από τον εξουσιοδοτημένο αντιπρόσωπο αυτού. Σε περίπτωση δε υπογραφής της αίτησης συμμετοχής από εξουσιοδοτημένο αντιπρόσωπο του διαγωνιζόμενου, απαιτείται και η υποβολή ειδικής εξουσιοδότησης. </w:t>
      </w:r>
    </w:p>
    <w:p w:rsidR="00AB68D6" w:rsidRPr="00AB68D6" w:rsidRDefault="00AB68D6" w:rsidP="00AB68D6">
      <w:pPr>
        <w:autoSpaceDE w:val="0"/>
        <w:autoSpaceDN w:val="0"/>
        <w:adjustRightInd w:val="0"/>
        <w:jc w:val="both"/>
        <w:rPr>
          <w:color w:val="000000"/>
        </w:rPr>
      </w:pPr>
      <w:r w:rsidRPr="00AB68D6">
        <w:rPr>
          <w:b/>
          <w:bCs/>
          <w:color w:val="000000"/>
        </w:rPr>
        <w:t xml:space="preserve">β) </w:t>
      </w:r>
      <w:r w:rsidRPr="00AB68D6">
        <w:rPr>
          <w:color w:val="000000"/>
        </w:rPr>
        <w:t xml:space="preserve">για νομικά πρόσωπα, από το νόμιμο εκπρόσωπο του νομικού προσώπου που υποβάλλει την προσφορά. Για τη νομιμοποίησή του, απαιτείται η υποβολή με την προσφορά: α) του καταστατικού του νομικού προσώπου, οι τροποποιήσεις αυτού και η τυχόν τελευταία κωδικοποίησή του, βεβαίωση της αρμόδιας αρχής αναφορικά με το </w:t>
      </w:r>
      <w:r w:rsidRPr="00AB68D6">
        <w:rPr>
          <w:color w:val="000000"/>
        </w:rPr>
        <w:lastRenderedPageBreak/>
        <w:t xml:space="preserve">ότι δεν έχει τροποποιηθεί περαιτέρω το εν λόγω καταστατικό και βεβαίωση μη λύσης του νομικού προσώπου και β) της σχετικής απόφασης/ πρακτικού του αρμοδίου, κατά το καταστατικό, οργάνου του νομικού προσώπου με την οποία αποφασίζεται η συμμετοχή του νομικού προσώπου στον διαγωνισμό και εξουσιοδοτείται ο νόμιμος εκπρόσωπός του να προβεί προς τούτο σε όλες τις απαραίτητες ενέργειες. </w:t>
      </w:r>
    </w:p>
    <w:p w:rsidR="00AB68D6" w:rsidRPr="00AB68D6" w:rsidRDefault="00AB68D6" w:rsidP="00AB68D6">
      <w:pPr>
        <w:autoSpaceDE w:val="0"/>
        <w:autoSpaceDN w:val="0"/>
        <w:adjustRightInd w:val="0"/>
        <w:jc w:val="both"/>
        <w:rPr>
          <w:color w:val="000000"/>
        </w:rPr>
      </w:pPr>
      <w:r w:rsidRPr="00AB68D6">
        <w:rPr>
          <w:b/>
          <w:bCs/>
          <w:color w:val="000000"/>
        </w:rPr>
        <w:t xml:space="preserve">γ) </w:t>
      </w:r>
      <w:r w:rsidRPr="00AB68D6">
        <w:rPr>
          <w:color w:val="000000"/>
        </w:rPr>
        <w:t xml:space="preserve">για Κοινοπραξίες, από τον κοινό εκπρόσωπο της Κοινοπραξίας, σύμφωνα με το κοινοπρακτικό καταστατικό. Για τη νομιμοποίηση του ως άνω κοινού εκπροσώπου απαιτείται η υποβολή με την προσφορά του κοινοπρακτικού καταστατικού. Εάν η Κοινοπραξία δεν έχει ακόμα συσταθεί, στην περίπτωση αυτή, για τη νομιμοποίηση του ως άνω εκπροσώπου απαιτείται η υποβολή με την προσφορά των σχετικών εξουσιοδοτήσεων των μελών της Κοινοπραξίας, οι οποίες θα φέρουν θεώρηση του γνησίου της υπογραφής από διοικητική αρχή. Για την υπογραφή των εν λόγω εξουσιοδοτήσεων εφαρμόζονται, αναλόγως, οι παράγραφοι Α και Β του παρόντος άρθρου, με την υποβολή των δικαιολογητικών που προβλέπονται σε αυτές. </w:t>
      </w:r>
    </w:p>
    <w:p w:rsidR="00AB68D6" w:rsidRPr="00AB68D6" w:rsidRDefault="00AB68D6" w:rsidP="00AB68D6">
      <w:pPr>
        <w:autoSpaceDE w:val="0"/>
        <w:autoSpaceDN w:val="0"/>
        <w:adjustRightInd w:val="0"/>
        <w:jc w:val="both"/>
        <w:rPr>
          <w:color w:val="000000"/>
        </w:rPr>
      </w:pPr>
      <w:r w:rsidRPr="00AB68D6">
        <w:rPr>
          <w:b/>
          <w:bCs/>
          <w:color w:val="000000"/>
        </w:rPr>
        <w:t xml:space="preserve">δ) </w:t>
      </w:r>
      <w:r w:rsidRPr="00AB68D6">
        <w:rPr>
          <w:color w:val="000000"/>
        </w:rPr>
        <w:t xml:space="preserve">σε περίπτωση Σύμπραξης ή Ένωσης φυσικών ή νομικών προσώπων, η αίτηση συμμετοχής υπογράφεται από κάθε μέλος της Σύμπραξης ή Ένωσης, εφαρμοζόμενες, αναλόγως, οι παράγραφοι Α και Β του παρόντος άρθρου, με την υποβολή των δικαιολογητικών που προβλέπονται σε αυτές, ή από κοινό εκπρόσωπο, εξουσιοδοτημένο με συμβολαιογραφική πράξη η οποία συνυποβάλλεται με την προσφορά. </w:t>
      </w: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Β. </w:t>
      </w:r>
      <w:r w:rsidRPr="00AB68D6">
        <w:rPr>
          <w:color w:val="000000"/>
        </w:rPr>
        <w:t xml:space="preserve">Υπεύθυνη δήλωση της παρ.4 του άρθρου 8 του Ν.1599/1986 στην οποία: </w:t>
      </w:r>
    </w:p>
    <w:p w:rsidR="00AB68D6" w:rsidRPr="00AB68D6" w:rsidRDefault="00AB68D6" w:rsidP="00AB68D6">
      <w:pPr>
        <w:autoSpaceDE w:val="0"/>
        <w:autoSpaceDN w:val="0"/>
        <w:adjustRightInd w:val="0"/>
        <w:jc w:val="both"/>
        <w:rPr>
          <w:color w:val="000000"/>
        </w:rPr>
      </w:pPr>
      <w:r w:rsidRPr="00AB68D6">
        <w:rPr>
          <w:color w:val="000000"/>
        </w:rPr>
        <w:t xml:space="preserve">Να αναγράφονται τα στοιχεία του διαγωνισμού στον οποίο συμμετέχουν και να δηλώνεται ότι μέχρι την ημερομηνία υποβολής της προσφοράς: </w:t>
      </w:r>
    </w:p>
    <w:p w:rsidR="00AB68D6" w:rsidRPr="00AB68D6" w:rsidRDefault="00AB68D6" w:rsidP="00AB68D6">
      <w:pPr>
        <w:autoSpaceDE w:val="0"/>
        <w:autoSpaceDN w:val="0"/>
        <w:adjustRightInd w:val="0"/>
        <w:jc w:val="both"/>
        <w:rPr>
          <w:color w:val="000000"/>
        </w:rPr>
      </w:pPr>
      <w:r w:rsidRPr="00AB68D6">
        <w:rPr>
          <w:color w:val="000000"/>
        </w:rPr>
        <w:t>1. Δεν έχουν καταδικασθεί με αμετάκλητη δικαστική απόφαση για κάποιο από τα αδικήματα της παρ. 1 του άρθρου 43 του ΠΔ 60/2007, ήτοι εάν έχει καταδικασθεί ο ίδιος ή, σε περίπτωση νομικών προσώπων, ο ποινικά υπεύθυνος με αμετάκλητη δικαστική απόφαση για κάποιο από τα αδικήματα της παρ. 1 του άρθρου 43 του ΠΔ 60/2007 ήτοι:</w:t>
      </w:r>
    </w:p>
    <w:p w:rsidR="00AB68D6" w:rsidRPr="00AB68D6" w:rsidRDefault="00AB68D6" w:rsidP="00AB68D6">
      <w:pPr>
        <w:autoSpaceDE w:val="0"/>
        <w:autoSpaceDN w:val="0"/>
        <w:adjustRightInd w:val="0"/>
        <w:jc w:val="both"/>
        <w:rPr>
          <w:color w:val="000000"/>
        </w:rPr>
      </w:pPr>
      <w:r w:rsidRPr="00AB68D6">
        <w:rPr>
          <w:color w:val="000000"/>
        </w:rPr>
        <w:t xml:space="preserve">α. για το αδίκημα της συμμετοχής σε εγκληματική οργάνωση, όπως αυτή ορίζεται στο άρθρο 2, παράγραφος 1 της κοινής δράσης της 98/773/ΔΕΥ του Συμβουλίου, </w:t>
      </w:r>
    </w:p>
    <w:p w:rsidR="00AB68D6" w:rsidRPr="00AB68D6" w:rsidRDefault="00AB68D6" w:rsidP="00AB68D6">
      <w:pPr>
        <w:autoSpaceDE w:val="0"/>
        <w:autoSpaceDN w:val="0"/>
        <w:adjustRightInd w:val="0"/>
        <w:spacing w:after="30"/>
        <w:jc w:val="both"/>
        <w:rPr>
          <w:color w:val="000000"/>
        </w:rPr>
      </w:pPr>
      <w:r w:rsidRPr="00AB68D6">
        <w:rPr>
          <w:color w:val="000000"/>
        </w:rPr>
        <w:t xml:space="preserve">β. για το αδίκημα της δωροδοκίας, </w:t>
      </w:r>
    </w:p>
    <w:p w:rsidR="00AB68D6" w:rsidRPr="00AB68D6" w:rsidRDefault="00AB68D6" w:rsidP="00AB68D6">
      <w:pPr>
        <w:autoSpaceDE w:val="0"/>
        <w:autoSpaceDN w:val="0"/>
        <w:adjustRightInd w:val="0"/>
        <w:spacing w:after="30"/>
        <w:jc w:val="both"/>
        <w:rPr>
          <w:color w:val="000000"/>
        </w:rPr>
      </w:pPr>
      <w:r w:rsidRPr="00AB68D6">
        <w:rPr>
          <w:color w:val="000000"/>
        </w:rPr>
        <w:t xml:space="preserve">γ. για το αδίκημα της απάτης, κατά την έννοια του άρθρου 1 της σύμβασης σχετικά με την προστασία των οικονομικών συμφερόντων της Ευρωπαϊκής Ένωσης, </w:t>
      </w:r>
    </w:p>
    <w:p w:rsidR="00AB68D6" w:rsidRPr="00AB68D6" w:rsidRDefault="00AB68D6" w:rsidP="00AB68D6">
      <w:pPr>
        <w:autoSpaceDE w:val="0"/>
        <w:autoSpaceDN w:val="0"/>
        <w:adjustRightInd w:val="0"/>
        <w:spacing w:after="30"/>
        <w:jc w:val="both"/>
        <w:rPr>
          <w:color w:val="000000"/>
        </w:rPr>
      </w:pPr>
      <w:r w:rsidRPr="00AB68D6">
        <w:rPr>
          <w:color w:val="000000"/>
        </w:rPr>
        <w:t xml:space="preserve">δ. για το αδίκημα της νομιμοποίησης εσόδων από παράνομες δραστηριότητες, </w:t>
      </w:r>
    </w:p>
    <w:p w:rsidR="00AB68D6" w:rsidRPr="00AB68D6" w:rsidRDefault="00AB68D6" w:rsidP="00AB68D6">
      <w:pPr>
        <w:autoSpaceDE w:val="0"/>
        <w:autoSpaceDN w:val="0"/>
        <w:adjustRightInd w:val="0"/>
        <w:jc w:val="both"/>
        <w:rPr>
          <w:color w:val="000000"/>
        </w:rPr>
      </w:pPr>
      <w:r w:rsidRPr="00AB68D6">
        <w:rPr>
          <w:color w:val="000000"/>
        </w:rPr>
        <w:t xml:space="preserve">ε. και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AB68D6" w:rsidRPr="00AB68D6" w:rsidRDefault="00AB68D6" w:rsidP="00AB68D6">
      <w:pPr>
        <w:autoSpaceDE w:val="0"/>
        <w:autoSpaceDN w:val="0"/>
        <w:adjustRightInd w:val="0"/>
        <w:jc w:val="both"/>
        <w:rPr>
          <w:color w:val="000000"/>
        </w:rPr>
      </w:pPr>
      <w:r w:rsidRPr="00AB68D6">
        <w:rPr>
          <w:color w:val="000000"/>
        </w:rPr>
        <w:t xml:space="preserve">Σε περίπτωση νομικού προσώπου πρέπει να δηλώνεται ότι δεν έχουν καταδικασθεί με αμετάκλητη δικαστική απόφαση για κάποιο από τα ανωτέρω αδικήματα οι διαχειριστές τους, στις περιπτώσεις των εταιριών περιορισμένης ευθύνης και των προσωπικών εταιριών (ομόρρυθμης και ετερόρρυθμης εταιρίας) ή ο πρόεδρός τους, καθώς και ο διευθύνων σύμβουλος τους, στις περιπτώσεις των ανώνυμων εταιριών. </w:t>
      </w:r>
    </w:p>
    <w:p w:rsidR="00AB68D6" w:rsidRPr="00AB68D6" w:rsidRDefault="00AB68D6" w:rsidP="00AB68D6">
      <w:pPr>
        <w:autoSpaceDE w:val="0"/>
        <w:autoSpaceDN w:val="0"/>
        <w:adjustRightInd w:val="0"/>
        <w:jc w:val="both"/>
        <w:rPr>
          <w:color w:val="000000"/>
        </w:rPr>
      </w:pPr>
      <w:r w:rsidRPr="00AB68D6">
        <w:rPr>
          <w:color w:val="000000"/>
        </w:rPr>
        <w:t xml:space="preserve">2. Σε περίπτωση νομικών προσώπων, ότι δεν τελούν υπό κοινή εκκαθάριση του ΚΝ.2190/1920, όπως εκάστοτε ισχύει, ή ειδική εκκαθάριση του Ν.1892/1990,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AB68D6" w:rsidRPr="00AB68D6" w:rsidRDefault="00AB68D6" w:rsidP="00AB68D6">
      <w:pPr>
        <w:autoSpaceDE w:val="0"/>
        <w:autoSpaceDN w:val="0"/>
        <w:adjustRightInd w:val="0"/>
        <w:spacing w:after="78"/>
        <w:jc w:val="both"/>
        <w:rPr>
          <w:color w:val="000000"/>
        </w:rPr>
      </w:pPr>
      <w:r w:rsidRPr="00AB68D6">
        <w:rPr>
          <w:color w:val="000000"/>
        </w:rPr>
        <w:t xml:space="preserve">3. Δεν τελούν σε πτώχευση και ότι δεν τελούν σε διαδικασία κήρυξης πτώχευσης. </w:t>
      </w:r>
    </w:p>
    <w:p w:rsidR="00AB68D6" w:rsidRPr="00AB68D6" w:rsidRDefault="00AB68D6" w:rsidP="00AB68D6">
      <w:pPr>
        <w:autoSpaceDE w:val="0"/>
        <w:autoSpaceDN w:val="0"/>
        <w:adjustRightInd w:val="0"/>
        <w:spacing w:after="78"/>
        <w:jc w:val="both"/>
        <w:rPr>
          <w:color w:val="000000"/>
        </w:rPr>
      </w:pPr>
      <w:r w:rsidRPr="00AB68D6">
        <w:rPr>
          <w:color w:val="000000"/>
        </w:rPr>
        <w:lastRenderedPageBreak/>
        <w:t xml:space="preserve">4.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w:t>
      </w:r>
    </w:p>
    <w:p w:rsidR="00AB68D6" w:rsidRPr="00AB68D6" w:rsidRDefault="00AB68D6" w:rsidP="00AB68D6">
      <w:pPr>
        <w:autoSpaceDE w:val="0"/>
        <w:autoSpaceDN w:val="0"/>
        <w:adjustRightInd w:val="0"/>
        <w:spacing w:after="78"/>
        <w:jc w:val="both"/>
        <w:rPr>
          <w:color w:val="000000"/>
        </w:rPr>
      </w:pPr>
      <w:r w:rsidRPr="00AB68D6">
        <w:rPr>
          <w:color w:val="000000"/>
        </w:rPr>
        <w:t xml:space="preserve">5. Είναι εγγεγραμμένοι στο συγκεκριμένο οικείο Επιμελητήριο. Κατά τη δήλωση αυτή θα πρέπει να αναφέρεται η ακριβής επωνυμία του συγκεκριμένου οικείου Επιμελητηρίου στο οποίο είναι εγγεγραμμένοι. </w:t>
      </w:r>
    </w:p>
    <w:p w:rsidR="00AB68D6" w:rsidRPr="00AB68D6" w:rsidRDefault="00AB68D6" w:rsidP="00AB68D6">
      <w:pPr>
        <w:autoSpaceDE w:val="0"/>
        <w:autoSpaceDN w:val="0"/>
        <w:adjustRightInd w:val="0"/>
        <w:spacing w:after="78"/>
        <w:jc w:val="both"/>
        <w:rPr>
          <w:color w:val="000000"/>
        </w:rPr>
      </w:pPr>
      <w:r w:rsidRPr="00AB68D6">
        <w:rPr>
          <w:color w:val="000000"/>
        </w:rPr>
        <w:t xml:space="preserve">6. Η προσφορά συντάχθηκε σύμφωνα με τους όρους της παρούσας προκήρυξης της οποίας έλαβε γνώση και ότι αποδέχεται ανεπιφύλαχτα τους όρους της, </w:t>
      </w:r>
    </w:p>
    <w:p w:rsidR="00AB68D6" w:rsidRPr="00AB68D6" w:rsidRDefault="00AB68D6" w:rsidP="00AB68D6">
      <w:pPr>
        <w:autoSpaceDE w:val="0"/>
        <w:autoSpaceDN w:val="0"/>
        <w:adjustRightInd w:val="0"/>
        <w:spacing w:after="78"/>
        <w:jc w:val="both"/>
        <w:rPr>
          <w:color w:val="000000"/>
        </w:rPr>
      </w:pPr>
      <w:r w:rsidRPr="00AB68D6">
        <w:rPr>
          <w:color w:val="000000"/>
        </w:rPr>
        <w:t xml:space="preserve">7. Ότι η υποβαλλόμενη προσφορά καλύπτει το σύνολο των προκηρυσσόμενων υπηρεσιών, </w:t>
      </w:r>
    </w:p>
    <w:p w:rsidR="00AB68D6" w:rsidRPr="00AB68D6" w:rsidRDefault="00AB68D6" w:rsidP="00AB68D6">
      <w:pPr>
        <w:autoSpaceDE w:val="0"/>
        <w:autoSpaceDN w:val="0"/>
        <w:adjustRightInd w:val="0"/>
        <w:spacing w:after="78"/>
        <w:jc w:val="both"/>
        <w:rPr>
          <w:color w:val="000000"/>
        </w:rPr>
      </w:pPr>
      <w:r w:rsidRPr="00AB68D6">
        <w:rPr>
          <w:color w:val="000000"/>
        </w:rPr>
        <w:t xml:space="preserve">8. Ότι τα στοιχεία που αναφέρονται στην προσφορά είναι ακριβή, </w:t>
      </w:r>
    </w:p>
    <w:p w:rsidR="00AB68D6" w:rsidRPr="00AB68D6" w:rsidRDefault="00AB68D6" w:rsidP="00AB68D6">
      <w:pPr>
        <w:autoSpaceDE w:val="0"/>
        <w:autoSpaceDN w:val="0"/>
        <w:adjustRightInd w:val="0"/>
        <w:spacing w:after="78"/>
        <w:jc w:val="both"/>
        <w:rPr>
          <w:color w:val="000000"/>
        </w:rPr>
      </w:pPr>
      <w:r w:rsidRPr="00AB68D6">
        <w:rPr>
          <w:color w:val="000000"/>
        </w:rPr>
        <w:t xml:space="preserve">9. Ότι διαθέτει την κατάλληλη υποδομή που κρίνεται αναγκαία για την επιτυχή υλοποίηση του έργου, </w:t>
      </w:r>
    </w:p>
    <w:p w:rsidR="00AB68D6" w:rsidRPr="00AB68D6" w:rsidRDefault="00AB68D6" w:rsidP="00AB68D6">
      <w:pPr>
        <w:autoSpaceDE w:val="0"/>
        <w:autoSpaceDN w:val="0"/>
        <w:adjustRightInd w:val="0"/>
        <w:spacing w:after="78"/>
        <w:jc w:val="both"/>
        <w:rPr>
          <w:color w:val="000000"/>
        </w:rPr>
      </w:pPr>
      <w:r w:rsidRPr="00AB68D6">
        <w:rPr>
          <w:color w:val="000000"/>
        </w:rPr>
        <w:t xml:space="preserve">10. Ότι δεν έχει αποκλειστεί από διαγωνισμούς του Ελληνικού Δημοσίου και διαγωνισμούς του Δημοσίου στις υπόλοιπες χώρες της Ευρωπαϊκής Ένωσης ή σε τρίτες χώρες ή δεν έχει κηρυχθεί έκπτωτος από σύμβαση του Ελληνικού Δημοσίου, </w:t>
      </w:r>
    </w:p>
    <w:p w:rsidR="00AB68D6" w:rsidRPr="00AB68D6" w:rsidRDefault="00AB68D6" w:rsidP="00AB68D6">
      <w:pPr>
        <w:autoSpaceDE w:val="0"/>
        <w:autoSpaceDN w:val="0"/>
        <w:adjustRightInd w:val="0"/>
        <w:spacing w:after="78"/>
        <w:jc w:val="both"/>
        <w:rPr>
          <w:color w:val="000000"/>
        </w:rPr>
      </w:pPr>
      <w:r w:rsidRPr="00AB68D6">
        <w:rPr>
          <w:color w:val="000000"/>
        </w:rPr>
        <w:t xml:space="preserve">11. Ότι παραιτείται από κάθε δικαίωμα αποζημίωσης σε περίπτωση αναβολής ή ακύρωσης του έργου για λόγους δημοσίου συμφέροντος, </w:t>
      </w:r>
    </w:p>
    <w:p w:rsidR="00AB68D6" w:rsidRPr="00AB68D6" w:rsidRDefault="00AB68D6" w:rsidP="00AB68D6">
      <w:pPr>
        <w:autoSpaceDE w:val="0"/>
        <w:autoSpaceDN w:val="0"/>
        <w:adjustRightInd w:val="0"/>
        <w:spacing w:after="78"/>
        <w:jc w:val="both"/>
        <w:rPr>
          <w:color w:val="000000"/>
        </w:rPr>
      </w:pPr>
      <w:r w:rsidRPr="00AB68D6">
        <w:rPr>
          <w:color w:val="000000"/>
        </w:rPr>
        <w:t xml:space="preserve">12. Ότι δεν έχει καταδικαστεί για αδίκημα που αφορά την επαγγελματική του διαγωγή βάσει απόφασης που έχει ισχύ δεδικασμένου, </w:t>
      </w:r>
    </w:p>
    <w:p w:rsidR="00AB68D6" w:rsidRPr="00AB68D6" w:rsidRDefault="00AB68D6" w:rsidP="00AB68D6">
      <w:pPr>
        <w:autoSpaceDE w:val="0"/>
        <w:autoSpaceDN w:val="0"/>
        <w:adjustRightInd w:val="0"/>
        <w:spacing w:after="78"/>
        <w:jc w:val="both"/>
        <w:rPr>
          <w:color w:val="000000"/>
        </w:rPr>
      </w:pPr>
      <w:r w:rsidRPr="00AB68D6">
        <w:rPr>
          <w:color w:val="000000"/>
        </w:rPr>
        <w:t xml:space="preserve">13. Ότι δεν έχει διαπράξει βαρύ επαγγελματικό παράπτωμα, </w:t>
      </w:r>
    </w:p>
    <w:p w:rsidR="00AB68D6" w:rsidRPr="00AB68D6" w:rsidRDefault="00AB68D6" w:rsidP="00AB68D6">
      <w:pPr>
        <w:autoSpaceDE w:val="0"/>
        <w:autoSpaceDN w:val="0"/>
        <w:adjustRightInd w:val="0"/>
        <w:spacing w:after="78"/>
        <w:jc w:val="both"/>
        <w:rPr>
          <w:color w:val="000000"/>
        </w:rPr>
      </w:pPr>
      <w:r w:rsidRPr="00AB68D6">
        <w:rPr>
          <w:color w:val="000000"/>
        </w:rPr>
        <w:t xml:space="preserve">14. Τα στοιχεία που αναφέρονται στην προσφορά είναι αληθή και ακριβή και </w:t>
      </w:r>
    </w:p>
    <w:p w:rsidR="00AB68D6" w:rsidRPr="00AB68D6" w:rsidRDefault="00AB68D6" w:rsidP="00AB68D6">
      <w:pPr>
        <w:autoSpaceDE w:val="0"/>
        <w:autoSpaceDN w:val="0"/>
        <w:adjustRightInd w:val="0"/>
        <w:jc w:val="both"/>
        <w:rPr>
          <w:color w:val="000000"/>
        </w:rPr>
      </w:pPr>
      <w:r w:rsidRPr="00AB68D6">
        <w:rPr>
          <w:color w:val="000000"/>
        </w:rPr>
        <w:t>15. Αναλαμβάνεται η υποχρέωση για την έγκαιρη και προσήκουσα προσκόμιση των δικαιολογητικών κατακύρωσης.</w:t>
      </w:r>
    </w:p>
    <w:p w:rsidR="00AB68D6" w:rsidRPr="00AB68D6" w:rsidRDefault="00AB68D6" w:rsidP="00AB68D6">
      <w:pPr>
        <w:autoSpaceDE w:val="0"/>
        <w:autoSpaceDN w:val="0"/>
        <w:adjustRightInd w:val="0"/>
        <w:jc w:val="both"/>
        <w:rPr>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Γ. </w:t>
      </w:r>
      <w:r w:rsidRPr="00AB68D6">
        <w:rPr>
          <w:color w:val="000000"/>
        </w:rPr>
        <w:t xml:space="preserve">Τα παραστατικά εκπροσώπησης, εφόσον οι διαγωνιζόμενοι συμμετέχουν στο διαγωνισμό, μέσω αντιπροσώπου τους. </w:t>
      </w:r>
    </w:p>
    <w:p w:rsidR="00AB68D6" w:rsidRPr="00AB68D6" w:rsidRDefault="00AB68D6" w:rsidP="00AB68D6">
      <w:pPr>
        <w:autoSpaceDE w:val="0"/>
        <w:autoSpaceDN w:val="0"/>
        <w:adjustRightInd w:val="0"/>
        <w:jc w:val="both"/>
        <w:rPr>
          <w:color w:val="000000"/>
        </w:rPr>
      </w:pPr>
      <w:r w:rsidRPr="00AB68D6">
        <w:rPr>
          <w:b/>
          <w:bCs/>
          <w:color w:val="000000"/>
        </w:rPr>
        <w:t xml:space="preserve">Δ. </w:t>
      </w:r>
      <w:r w:rsidRPr="00AB68D6">
        <w:rPr>
          <w:color w:val="000000"/>
        </w:rPr>
        <w:t xml:space="preserve">Αντίγραφο της έναρξης εργασιών της επιχείρησης. </w:t>
      </w:r>
    </w:p>
    <w:p w:rsidR="00AB68D6" w:rsidRPr="00AB68D6" w:rsidRDefault="00AB68D6" w:rsidP="00AB68D6">
      <w:pPr>
        <w:autoSpaceDE w:val="0"/>
        <w:autoSpaceDN w:val="0"/>
        <w:adjustRightInd w:val="0"/>
        <w:jc w:val="both"/>
        <w:rPr>
          <w:color w:val="000000"/>
        </w:rPr>
      </w:pPr>
      <w:r w:rsidRPr="00AB68D6">
        <w:rPr>
          <w:color w:val="000000"/>
        </w:rPr>
        <w:t xml:space="preserve">Η μη έγκαιρη και προσήκουσα υποβολή των ανωτέρω δικαιολογητικών επιφέρει τον αποκλεισμό της εταιρίας από το διαγωνισμό και την επιβολή των κυρώσεων του άρθρου 20 παρ. 2 του Π.Δ. 118/2007. Όλα τα παραπάνω δικαιολογητικά θα είναι πρωτότυπα ή ευανάγνωστα αντίγραφα εκ των πρωτοτύπων εάν εκδίδονται από δημόσιες υπηρεσίες. Στα φωτοαντίγραφα ιδιωτικών εγγράφων απαιτείται επικύρωση από δικηγόρο. Διευκρινίζεται ότι οι απαιτούμενες κατά τα ανωτέρω υπεύθυνες δηλώσεις υπογράφονται από τους διαχειριστές, στις περιπτώσεις Ε.Π.Ε., Ο.Ε. και Ε.Ε. και από τον πρόεδρο του Δ.Σ. και τον Διευθύνοντα Σύμβουλο, στις περιπτώσεις Α.Ε.. </w:t>
      </w:r>
    </w:p>
    <w:p w:rsidR="00AB68D6" w:rsidRPr="00AB68D6" w:rsidRDefault="00AB68D6" w:rsidP="00AB68D6">
      <w:pPr>
        <w:autoSpaceDE w:val="0"/>
        <w:autoSpaceDN w:val="0"/>
        <w:adjustRightInd w:val="0"/>
        <w:jc w:val="both"/>
        <w:rPr>
          <w:color w:val="000000"/>
        </w:rPr>
      </w:pPr>
      <w:r w:rsidRPr="00AB68D6">
        <w:rPr>
          <w:color w:val="000000"/>
        </w:rPr>
        <w:t xml:space="preserve">Σε περίπτωση Σύμπραξης ή Ένωσης φυσικών ή νομικών προσώπων, τα παραπάνω δικαιολογητικά , υποβάλλονται επί ποινή αποκλεισμού, για κάθε μέλος χωριστά. </w:t>
      </w: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9. Τεχνική Προσφορά </w:t>
      </w:r>
    </w:p>
    <w:p w:rsidR="00AB68D6" w:rsidRPr="00AB68D6" w:rsidRDefault="00AB68D6" w:rsidP="00AB68D6">
      <w:pPr>
        <w:autoSpaceDE w:val="0"/>
        <w:autoSpaceDN w:val="0"/>
        <w:adjustRightInd w:val="0"/>
        <w:jc w:val="both"/>
        <w:rPr>
          <w:color w:val="000000"/>
        </w:rPr>
      </w:pPr>
      <w:r w:rsidRPr="00AB68D6">
        <w:rPr>
          <w:color w:val="000000"/>
        </w:rPr>
        <w:t xml:space="preserve">Τα τεχνικά στοιχεία της προσφοράς αποτελούν το περιεχόμενο του σφραγισμένου φακέλου με την ένδειξη </w:t>
      </w:r>
      <w:r w:rsidRPr="00AB68D6">
        <w:rPr>
          <w:b/>
          <w:color w:val="000000"/>
        </w:rPr>
        <w:t>«ΤΕΧΝΙΚΗ ΠΡΟΣΦΟΡΑ»</w:t>
      </w:r>
      <w:r w:rsidRPr="00AB68D6">
        <w:rPr>
          <w:color w:val="000000"/>
        </w:rPr>
        <w:t xml:space="preserve">. Τα στοιχεία της χρησιμοποιούνται για τον αποκλεισμό Προσφορών που δεν πληρούν τις προϋποθέσεις της Προκήρυξης (Παράρτημα Α), για την αξιολόγηση των Προσφορών σύμφωνα με τα οριζόμενα στην παρούσα, καθώς και για τη δέσμευση του υποψηφίου για τις προσφερόμενες υπηρεσίες. </w:t>
      </w:r>
    </w:p>
    <w:p w:rsidR="00AB68D6" w:rsidRPr="00AB68D6" w:rsidRDefault="00AB68D6" w:rsidP="00AB68D6">
      <w:pPr>
        <w:autoSpaceDE w:val="0"/>
        <w:autoSpaceDN w:val="0"/>
        <w:adjustRightInd w:val="0"/>
        <w:jc w:val="both"/>
        <w:rPr>
          <w:color w:val="000000"/>
        </w:rPr>
      </w:pPr>
      <w:r w:rsidRPr="00AB68D6">
        <w:rPr>
          <w:color w:val="000000"/>
        </w:rPr>
        <w:lastRenderedPageBreak/>
        <w:t xml:space="preserve">Ο επιμέρους φάκελος της </w:t>
      </w:r>
      <w:r w:rsidRPr="00AB68D6">
        <w:rPr>
          <w:b/>
          <w:bCs/>
          <w:color w:val="000000"/>
        </w:rPr>
        <w:t>ΤΕΧΝΙΚΗΣ ΠΡΟΣΦΟΡΑΣ</w:t>
      </w:r>
      <w:r w:rsidRPr="00AB68D6">
        <w:rPr>
          <w:color w:val="000000"/>
        </w:rPr>
        <w:t xml:space="preserve">, θα πρέπει να περιέχει: </w:t>
      </w:r>
    </w:p>
    <w:p w:rsidR="00AB68D6" w:rsidRPr="00AB68D6" w:rsidRDefault="00AB68D6" w:rsidP="00AB68D6">
      <w:pPr>
        <w:autoSpaceDE w:val="0"/>
        <w:autoSpaceDN w:val="0"/>
        <w:adjustRightInd w:val="0"/>
        <w:jc w:val="both"/>
        <w:rPr>
          <w:color w:val="000000"/>
        </w:rPr>
      </w:pPr>
      <w:r w:rsidRPr="00AB68D6">
        <w:rPr>
          <w:color w:val="000000"/>
        </w:rPr>
        <w:t xml:space="preserve">α. Αναλυτική περιγραφή των μεθόδων υλοποίησης και ελέγχου των εργασιών του συγκεκριμένου έργου. </w:t>
      </w:r>
    </w:p>
    <w:p w:rsidR="00AB68D6" w:rsidRPr="00AB68D6" w:rsidRDefault="00AB68D6" w:rsidP="00AB68D6">
      <w:pPr>
        <w:autoSpaceDE w:val="0"/>
        <w:autoSpaceDN w:val="0"/>
        <w:adjustRightInd w:val="0"/>
        <w:jc w:val="both"/>
        <w:rPr>
          <w:color w:val="000000"/>
        </w:rPr>
      </w:pPr>
      <w:r w:rsidRPr="00AB68D6">
        <w:rPr>
          <w:color w:val="000000"/>
        </w:rPr>
        <w:t xml:space="preserve">β. Δικαιολογητικά πιστοποίησης τεχνικής ικανότητας: </w:t>
      </w:r>
    </w:p>
    <w:p w:rsidR="00AB68D6" w:rsidRPr="00AB68D6" w:rsidRDefault="00AB68D6" w:rsidP="00AB68D6">
      <w:pPr>
        <w:autoSpaceDE w:val="0"/>
        <w:autoSpaceDN w:val="0"/>
        <w:adjustRightInd w:val="0"/>
        <w:jc w:val="both"/>
        <w:rPr>
          <w:color w:val="000000"/>
        </w:rPr>
      </w:pPr>
      <w:r w:rsidRPr="00AB68D6">
        <w:rPr>
          <w:color w:val="000000"/>
        </w:rPr>
        <w:t xml:space="preserve">Γενικές πληροφορίες για τα χαρακτηριστικά, τη δραστηριότητα, τη τεχνική υποδομή, το απασχολούμενο προσωπικό κατά ειδικότητα και τη δυνατότητα παραγωγής του ζητούμενου έργου. Επίσης περιγραφή των μέσων ποιοτικού ελέγχου των παρεχόμενων από αυτούς υπηρεσιών, του τεχνικού εξοπλισμού και των υπευθύνων για τον έλεγχο αυτό. </w:t>
      </w:r>
    </w:p>
    <w:p w:rsidR="00AB68D6" w:rsidRPr="00AB68D6" w:rsidRDefault="00AB68D6" w:rsidP="00AB68D6">
      <w:pPr>
        <w:autoSpaceDE w:val="0"/>
        <w:autoSpaceDN w:val="0"/>
        <w:adjustRightInd w:val="0"/>
        <w:jc w:val="both"/>
        <w:rPr>
          <w:color w:val="000000"/>
        </w:rPr>
      </w:pPr>
      <w:r w:rsidRPr="00AB68D6">
        <w:rPr>
          <w:color w:val="000000"/>
        </w:rPr>
        <w:t xml:space="preserve">γ. Κάθε επιπλέον στοιχείο που οι συμμετέχοντες κρίνουν ότι, </w:t>
      </w:r>
      <w:r w:rsidRPr="00AB68D6">
        <w:rPr>
          <w:b/>
          <w:bCs/>
          <w:color w:val="000000"/>
        </w:rPr>
        <w:t xml:space="preserve">αποδεικνύει </w:t>
      </w:r>
      <w:r w:rsidRPr="00AB68D6">
        <w:rPr>
          <w:color w:val="000000"/>
        </w:rPr>
        <w:t xml:space="preserve">την πληρότητα των στοιχείων τεχνικών προδιαγραφών-ποιότητα απόδοσης και Τεχνικής υποστήριξης και κάλυψης. </w:t>
      </w:r>
    </w:p>
    <w:p w:rsidR="00AB68D6" w:rsidRPr="00AB68D6" w:rsidRDefault="00AB68D6" w:rsidP="00AB68D6">
      <w:pPr>
        <w:tabs>
          <w:tab w:val="left" w:pos="2640"/>
        </w:tabs>
        <w:jc w:val="both"/>
      </w:pPr>
    </w:p>
    <w:p w:rsidR="00AB68D6" w:rsidRPr="00AB68D6" w:rsidRDefault="00AB68D6" w:rsidP="00AB68D6">
      <w:pPr>
        <w:autoSpaceDE w:val="0"/>
        <w:autoSpaceDN w:val="0"/>
        <w:adjustRightInd w:val="0"/>
        <w:jc w:val="both"/>
        <w:rPr>
          <w:color w:val="000000"/>
        </w:rPr>
      </w:pPr>
      <w:r w:rsidRPr="00AB68D6">
        <w:rPr>
          <w:b/>
          <w:bCs/>
          <w:color w:val="000000"/>
        </w:rPr>
        <w:t xml:space="preserve">Γενικές επισημάνσεις: </w:t>
      </w:r>
    </w:p>
    <w:p w:rsidR="00AB68D6" w:rsidRPr="00AB68D6" w:rsidRDefault="00AB68D6" w:rsidP="00AB68D6">
      <w:pPr>
        <w:autoSpaceDE w:val="0"/>
        <w:autoSpaceDN w:val="0"/>
        <w:adjustRightInd w:val="0"/>
        <w:jc w:val="both"/>
        <w:rPr>
          <w:color w:val="000000"/>
        </w:rPr>
      </w:pPr>
      <w:r w:rsidRPr="00AB68D6">
        <w:rPr>
          <w:color w:val="000000"/>
        </w:rPr>
        <w:t xml:space="preserve">Τονίζεται ιδιαίτερα ότι οι Τεχνικές Προσφορές δεν πρέπει να έχουν καμία απολύτως άμεση ή έμμεση αναφορά στα οικονομικά στοιχεία των Προσφορών. Σε περίπτωση που διαπιστωθεί κάτι τέτοιο, η προσφορά αποκλείεται από περαιτέρω αξιολόγηση κατόπιν γνωμοδότησης της επιτροπής διενέργειας του διαγωνισμού. Ο Υποψήφιος Ανάδοχος έχει τη δυνατότητα να συμπεριλάβει στην Τεχνική του Προσφορά, Τεχνικά Φυλλάδια και Παραρτήματα κτλ. με στοιχεία που ο ίδιος επιθυμεί και κρίνει απαραίτητα για την Προσφορά του. Προσφορές οι οποίες δεν τηρούν όλες τις υποχρεωτικές απαιτήσεις αποκλείονται. </w:t>
      </w: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10. Οικονομική Προσφορά </w:t>
      </w:r>
    </w:p>
    <w:p w:rsidR="00AB68D6" w:rsidRPr="00AB68D6" w:rsidRDefault="00AB68D6" w:rsidP="00AB68D6">
      <w:pPr>
        <w:tabs>
          <w:tab w:val="left" w:pos="2640"/>
        </w:tabs>
        <w:jc w:val="both"/>
        <w:rPr>
          <w:color w:val="000000"/>
        </w:rPr>
      </w:pPr>
      <w:r w:rsidRPr="00AB68D6">
        <w:rPr>
          <w:color w:val="000000"/>
        </w:rPr>
        <w:t xml:space="preserve">Τα Οικονομικά Στοιχεία της προσφοράς τοποθετούνται επί ποινή απόρριψης στο σφραγισμένο υπό φάκελο με την ένδειξη </w:t>
      </w:r>
      <w:r w:rsidRPr="00B6511E">
        <w:rPr>
          <w:b/>
          <w:color w:val="000000"/>
        </w:rPr>
        <w:t>«ΟΙΚΟΝΟΜΙΚΗ ΠΡΟΣΦΟΡΑ»</w:t>
      </w:r>
      <w:r w:rsidRPr="00AB68D6">
        <w:rPr>
          <w:color w:val="000000"/>
        </w:rPr>
        <w:t>.</w:t>
      </w:r>
    </w:p>
    <w:p w:rsidR="00AB68D6" w:rsidRPr="00AB68D6" w:rsidRDefault="00AB68D6" w:rsidP="00AB68D6">
      <w:pPr>
        <w:autoSpaceDE w:val="0"/>
        <w:autoSpaceDN w:val="0"/>
        <w:adjustRightInd w:val="0"/>
        <w:jc w:val="both"/>
        <w:rPr>
          <w:color w:val="000000"/>
        </w:rPr>
      </w:pPr>
      <w:r w:rsidRPr="00AB68D6">
        <w:rPr>
          <w:color w:val="000000"/>
        </w:rPr>
        <w:t xml:space="preserve">Σε περίπτωση που υπάρχει διαφορά μεταξύ των δύο αναγραφών, υπερισχύει η τιμή που έχει αναγραφεί ολογράφως. Σε περίπτωση που αναγράφεται εσφαλμένος Φ.Π.Α., αυτός διορθώνεται από την υπηρεσία. Οι προσφορές στις οποίες δεν προκύπτουν με σαφήνεια οι προσφερόμενες τιμές ή συνολική τιμή απορρίπτονται. </w:t>
      </w:r>
    </w:p>
    <w:p w:rsidR="00AB68D6" w:rsidRPr="00AB68D6" w:rsidRDefault="00AB68D6" w:rsidP="00AB68D6">
      <w:pPr>
        <w:tabs>
          <w:tab w:val="left" w:pos="2640"/>
        </w:tabs>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11. Διαδικασία Αξιολόγησης των Προσφορών </w:t>
      </w:r>
    </w:p>
    <w:p w:rsidR="00AB68D6" w:rsidRPr="00AB68D6" w:rsidRDefault="00AB68D6" w:rsidP="00AB68D6">
      <w:pPr>
        <w:autoSpaceDE w:val="0"/>
        <w:autoSpaceDN w:val="0"/>
        <w:adjustRightInd w:val="0"/>
        <w:jc w:val="both"/>
        <w:rPr>
          <w:color w:val="000000"/>
        </w:rPr>
      </w:pPr>
      <w:r w:rsidRPr="00AB68D6">
        <w:rPr>
          <w:color w:val="000000"/>
        </w:rPr>
        <w:t xml:space="preserve">Ο διαγωνισμός θα διεξαχθεί με κριτήριο κατακύρωσης τη </w:t>
      </w:r>
      <w:r w:rsidRPr="00AB68D6">
        <w:rPr>
          <w:b/>
          <w:bCs/>
          <w:color w:val="000000"/>
        </w:rPr>
        <w:t xml:space="preserve">χαμηλότερη οικονομική προσφορά </w:t>
      </w:r>
      <w:r w:rsidRPr="00AB68D6">
        <w:rPr>
          <w:color w:val="000000"/>
        </w:rPr>
        <w:t xml:space="preserve">και σύμφωνα με όσα αναφέρονται στο παρόν τεύχος προκήρυξης. </w:t>
      </w:r>
    </w:p>
    <w:p w:rsidR="00AB68D6" w:rsidRPr="00AB68D6" w:rsidRDefault="00AB68D6" w:rsidP="00AB68D6">
      <w:pPr>
        <w:autoSpaceDE w:val="0"/>
        <w:autoSpaceDN w:val="0"/>
        <w:adjustRightInd w:val="0"/>
        <w:jc w:val="both"/>
        <w:rPr>
          <w:color w:val="000000"/>
        </w:rPr>
      </w:pPr>
      <w:r w:rsidRPr="00AB68D6">
        <w:rPr>
          <w:color w:val="000000"/>
        </w:rPr>
        <w:t xml:space="preserve">Η αρμόδια επιτροπή διενέργειας του διαγωνισμού προβαίνει στην έναρξη της διαδικασίας αποσφράγισης των προσφορών αμέσως μετά την ολοκλήρωση της διαδικασίας ελέγχου των λοιπών δικαιολογητικών και της Τεχνικής Προσφοράς. </w:t>
      </w:r>
    </w:p>
    <w:p w:rsidR="00AB68D6" w:rsidRPr="00AB68D6" w:rsidRDefault="00AB68D6" w:rsidP="00AB68D6">
      <w:pPr>
        <w:autoSpaceDE w:val="0"/>
        <w:autoSpaceDN w:val="0"/>
        <w:adjustRightInd w:val="0"/>
        <w:jc w:val="both"/>
        <w:rPr>
          <w:color w:val="000000"/>
        </w:rPr>
      </w:pPr>
      <w:r w:rsidRPr="00AB68D6">
        <w:rPr>
          <w:color w:val="000000"/>
        </w:rPr>
        <w:t xml:space="preserve">Προσφορές που υποβάλλονται στο παραπάνω όργανο μετά την έναρξη της διαδικασίας αποσφράγισης δεν αποσφραγίζονται αλλά παραδίδονται στην Υπηρεσία για επιστροφή, ως εκπρόθεσμες. </w:t>
      </w:r>
    </w:p>
    <w:p w:rsidR="00AB68D6" w:rsidRPr="00AB68D6" w:rsidRDefault="00AB68D6" w:rsidP="00AB68D6">
      <w:pPr>
        <w:autoSpaceDE w:val="0"/>
        <w:autoSpaceDN w:val="0"/>
        <w:adjustRightInd w:val="0"/>
        <w:jc w:val="both"/>
        <w:rPr>
          <w:color w:val="000000"/>
        </w:rPr>
      </w:pPr>
      <w:r w:rsidRPr="00AB68D6">
        <w:rPr>
          <w:color w:val="000000"/>
        </w:rPr>
        <w:t xml:space="preserve">Η αποσφράγιση γίνεται ως εξής: </w:t>
      </w:r>
    </w:p>
    <w:p w:rsidR="00AB68D6" w:rsidRPr="00AB68D6" w:rsidRDefault="00AB68D6" w:rsidP="00AB68D6">
      <w:pPr>
        <w:autoSpaceDE w:val="0"/>
        <w:autoSpaceDN w:val="0"/>
        <w:adjustRightInd w:val="0"/>
        <w:jc w:val="both"/>
        <w:rPr>
          <w:color w:val="000000"/>
        </w:rPr>
      </w:pPr>
      <w:r w:rsidRPr="00AB68D6">
        <w:rPr>
          <w:color w:val="000000"/>
        </w:rPr>
        <w:t xml:space="preserve">Η αποσφράγιση των προσφορών γίνεται την ημέρα και ώρα διενέργειας του διαγωνισμού, ενώπιον της αρμόδιας Επιτροπής Αξιολόγησης. Κατά την αποσφράγιση των φακέλων προσφορών μπορούν να παρίστανται οι νόμιμοι εκπρόσωποι των διαγωνιζομένων, εφόσον το επιθυμούν. </w:t>
      </w:r>
    </w:p>
    <w:p w:rsidR="00AB68D6" w:rsidRPr="00AB68D6" w:rsidRDefault="00AB68D6" w:rsidP="00AB68D6">
      <w:pPr>
        <w:autoSpaceDE w:val="0"/>
        <w:autoSpaceDN w:val="0"/>
        <w:adjustRightInd w:val="0"/>
        <w:jc w:val="both"/>
        <w:rPr>
          <w:color w:val="000000"/>
        </w:rPr>
      </w:pPr>
      <w:r w:rsidRPr="00AB68D6">
        <w:rPr>
          <w:color w:val="000000"/>
        </w:rPr>
        <w:t xml:space="preserve">Για την αποσφράγιση των προσφορών ισχύουν τα εξής: </w:t>
      </w:r>
    </w:p>
    <w:p w:rsidR="00AB68D6" w:rsidRPr="00AB68D6" w:rsidRDefault="00AB68D6" w:rsidP="00AB68D6">
      <w:pPr>
        <w:autoSpaceDE w:val="0"/>
        <w:autoSpaceDN w:val="0"/>
        <w:adjustRightInd w:val="0"/>
        <w:jc w:val="both"/>
        <w:rPr>
          <w:color w:val="000000"/>
        </w:rPr>
      </w:pPr>
      <w:r w:rsidRPr="00AB68D6">
        <w:rPr>
          <w:b/>
          <w:bCs/>
          <w:color w:val="000000"/>
        </w:rPr>
        <w:t xml:space="preserve">α) </w:t>
      </w:r>
      <w:r w:rsidRPr="00AB68D6">
        <w:rPr>
          <w:color w:val="000000"/>
        </w:rPr>
        <w:t xml:space="preserve">Αποσφραγίζεται ο κυρίως φάκελος. </w:t>
      </w:r>
    </w:p>
    <w:p w:rsidR="00AB68D6" w:rsidRPr="00AB68D6" w:rsidRDefault="00AB68D6" w:rsidP="00AB68D6">
      <w:pPr>
        <w:autoSpaceDE w:val="0"/>
        <w:autoSpaceDN w:val="0"/>
        <w:adjustRightInd w:val="0"/>
        <w:jc w:val="both"/>
        <w:rPr>
          <w:color w:val="000000"/>
        </w:rPr>
      </w:pPr>
      <w:r w:rsidRPr="00AB68D6">
        <w:rPr>
          <w:color w:val="000000"/>
        </w:rPr>
        <w:t xml:space="preserve">Κατά το πρώτο στάδιο αποσφραγίζεται ο κυρίως φάκελος και μονογράφονται από τα μέλη της επιτροπής οι υπό φάκελοι. </w:t>
      </w:r>
    </w:p>
    <w:p w:rsidR="00AB68D6" w:rsidRPr="00AB68D6" w:rsidRDefault="00AB68D6" w:rsidP="00AB68D6">
      <w:pPr>
        <w:autoSpaceDE w:val="0"/>
        <w:autoSpaceDN w:val="0"/>
        <w:adjustRightInd w:val="0"/>
        <w:jc w:val="both"/>
        <w:rPr>
          <w:color w:val="000000"/>
        </w:rPr>
      </w:pPr>
      <w:r w:rsidRPr="00AB68D6">
        <w:rPr>
          <w:color w:val="000000"/>
        </w:rPr>
        <w:lastRenderedPageBreak/>
        <w:t xml:space="preserve">Ο υποφάκελος με την Οικονομική προσφορά δεν αποσφραγίζεται, αλλά μονογράφεται από την επιτροπή παρουσία των διαγωνιζομένων και φυλάσσεται μέχρι να ολοκληρωθεί η αξιολόγηση των δικαιολογητικών συμμετοχής και τεχνικής προσφοράς. </w:t>
      </w:r>
    </w:p>
    <w:p w:rsidR="00AB68D6" w:rsidRPr="00AB68D6" w:rsidRDefault="00AB68D6" w:rsidP="00AB68D6">
      <w:pPr>
        <w:autoSpaceDE w:val="0"/>
        <w:autoSpaceDN w:val="0"/>
        <w:adjustRightInd w:val="0"/>
        <w:jc w:val="both"/>
        <w:rPr>
          <w:color w:val="000000"/>
        </w:rPr>
      </w:pPr>
      <w:r w:rsidRPr="00AB68D6">
        <w:rPr>
          <w:color w:val="000000"/>
        </w:rPr>
        <w:t xml:space="preserve">Αποσφραγίζεται ο υποφάκελος με τα δικαιολογητικά συμμετοχής, μονογράφονται από την επιτροπή όλα τα δικαιολογητικά ανά φύλλο, παρουσία των διαγωνιζομένων. </w:t>
      </w:r>
    </w:p>
    <w:p w:rsidR="00AB68D6" w:rsidRPr="00AB68D6" w:rsidRDefault="00AB68D6" w:rsidP="00AB68D6">
      <w:pPr>
        <w:autoSpaceDE w:val="0"/>
        <w:autoSpaceDN w:val="0"/>
        <w:adjustRightInd w:val="0"/>
        <w:jc w:val="both"/>
        <w:rPr>
          <w:color w:val="000000"/>
        </w:rPr>
      </w:pPr>
      <w:r w:rsidRPr="00AB68D6">
        <w:rPr>
          <w:b/>
          <w:bCs/>
          <w:color w:val="000000"/>
        </w:rPr>
        <w:t xml:space="preserve">β) </w:t>
      </w:r>
      <w:r w:rsidRPr="00AB68D6">
        <w:rPr>
          <w:color w:val="000000"/>
        </w:rPr>
        <w:t xml:space="preserve">Κατά το δεύτερο στάδιο αποσφραγίζεται ο φάκελος με την τεχνική προσφορά μονογράφεται από την επιτροπή παρουσία των διαγωνιζομένων. </w:t>
      </w:r>
    </w:p>
    <w:p w:rsidR="00AB68D6" w:rsidRPr="00AB68D6" w:rsidRDefault="00AB68D6" w:rsidP="00AB68D6">
      <w:pPr>
        <w:autoSpaceDE w:val="0"/>
        <w:autoSpaceDN w:val="0"/>
        <w:adjustRightInd w:val="0"/>
        <w:jc w:val="both"/>
        <w:rPr>
          <w:color w:val="000000"/>
        </w:rPr>
      </w:pPr>
      <w:r w:rsidRPr="00AB68D6">
        <w:rPr>
          <w:color w:val="000000"/>
        </w:rPr>
        <w:t xml:space="preserve">Εν συνεχεία σε κλειστή συνεδρίαση, διαπιστώνεται η πληρότητα των υποφακέλων «Δικαιολογητικά Συμμετοχής» και «Τεχνική Προσφορά» των συμμετεχόντων και συντάσσεται πρακτικό για τους διαγωνιζόμενους που προκρίνονται και για αυτούς που αποκλείονται από την επόμενη φάση. </w:t>
      </w:r>
    </w:p>
    <w:p w:rsidR="00AB68D6" w:rsidRPr="00AB68D6" w:rsidRDefault="00AB68D6" w:rsidP="00AB68D6">
      <w:pPr>
        <w:autoSpaceDE w:val="0"/>
        <w:autoSpaceDN w:val="0"/>
        <w:adjustRightInd w:val="0"/>
        <w:jc w:val="both"/>
        <w:rPr>
          <w:color w:val="000000"/>
        </w:rPr>
      </w:pPr>
      <w:r w:rsidRPr="00AB68D6">
        <w:rPr>
          <w:b/>
          <w:bCs/>
          <w:color w:val="000000"/>
        </w:rPr>
        <w:t xml:space="preserve">γ) </w:t>
      </w:r>
      <w:r w:rsidRPr="00AB68D6">
        <w:rPr>
          <w:color w:val="000000"/>
        </w:rPr>
        <w:t xml:space="preserve">Κατά το </w:t>
      </w:r>
      <w:r w:rsidRPr="00AB68D6">
        <w:rPr>
          <w:b/>
          <w:bCs/>
          <w:color w:val="000000"/>
        </w:rPr>
        <w:t xml:space="preserve">τρίτο στάδιο, </w:t>
      </w:r>
      <w:r w:rsidRPr="00AB68D6">
        <w:rPr>
          <w:color w:val="000000"/>
        </w:rPr>
        <w:t xml:space="preserve">η Επιτροπή Διαγωνισμού σε δημόσια συνεδρίαση βεβαιώνει το απαραβίαστο του υποφακέλου των οικονομικών προσφορών, αποσφραγίζει και μονογράφει τα υπάρχοντα σ’ αυτό έγγραφα. Μετά την αποσφράγιση των οικονομικών προσφορών ακολουθεί ανακοίνωση τιμών και συντάσσεται το σχετικό πρακτικό της επιτροπής με το οποίο προτείνεται η χαμηλότερη οικονομική προσφορά. </w:t>
      </w:r>
    </w:p>
    <w:p w:rsidR="00AB68D6" w:rsidRPr="00AB68D6" w:rsidRDefault="00AB68D6" w:rsidP="00AB68D6">
      <w:pPr>
        <w:autoSpaceDE w:val="0"/>
        <w:autoSpaceDN w:val="0"/>
        <w:adjustRightInd w:val="0"/>
        <w:jc w:val="both"/>
        <w:rPr>
          <w:color w:val="000000"/>
        </w:rPr>
      </w:pPr>
      <w:r w:rsidRPr="00AB68D6">
        <w:rPr>
          <w:b/>
          <w:bCs/>
          <w:color w:val="000000"/>
        </w:rPr>
        <w:t xml:space="preserve">δ) </w:t>
      </w:r>
      <w:r w:rsidRPr="00AB68D6">
        <w:rPr>
          <w:color w:val="000000"/>
        </w:rPr>
        <w:t xml:space="preserve">Κατά </w:t>
      </w:r>
      <w:r w:rsidRPr="00AB68D6">
        <w:rPr>
          <w:b/>
          <w:bCs/>
          <w:color w:val="000000"/>
        </w:rPr>
        <w:t xml:space="preserve">το τέταρτο στάδιο </w:t>
      </w:r>
      <w:r w:rsidRPr="00AB68D6">
        <w:rPr>
          <w:color w:val="000000"/>
        </w:rPr>
        <w:t xml:space="preserve">η επιτροπή διαγωνισμού, σε δημόσια συνεδρίαση, προβαίνει στο άνοιγμα του φακέλου με τα Δικαιολογητικά Κατακύρωσης του προσωρινού αναδόχου. </w:t>
      </w:r>
    </w:p>
    <w:p w:rsidR="00AB68D6" w:rsidRPr="00AB68D6" w:rsidRDefault="00AB68D6" w:rsidP="00AB68D6">
      <w:pPr>
        <w:tabs>
          <w:tab w:val="left" w:pos="2640"/>
        </w:tabs>
        <w:jc w:val="both"/>
        <w:rPr>
          <w:color w:val="000000"/>
        </w:rPr>
      </w:pPr>
      <w:r w:rsidRPr="00AB68D6">
        <w:rPr>
          <w:color w:val="000000"/>
        </w:rPr>
        <w:t>Οι υποψήφιοι Ανάδοχοι, μπορούν να πληροφορηθούν το περιεχόμενο των άλλων προσφορών ύστερα από σχετικό αίτημα τους στην αρμόδια Επιτροπή. Η εξέταση των προσφορών θα γίνει χωρίς απομάκρυνση τους από το χώρο της Αναθέτουσας Αρχής και χωρίς να επιτρέπεται η φωτοαντιγραφή. Κατά την εξέταση των φακέλων, η Επιτροπή μπορεί, δια του Συντονιστή αυτής, να καλέσει οποιονδήποτε από τους διαγωνιζομένους να δώσει διευκρινίσεις επί των στοιχείων που έχει ήδη υποβάλει, με τον τρόπο που θα του υποδειχθεί.</w:t>
      </w:r>
    </w:p>
    <w:p w:rsidR="00AB68D6" w:rsidRPr="00AB68D6" w:rsidRDefault="00AB68D6" w:rsidP="00AB68D6">
      <w:pPr>
        <w:tabs>
          <w:tab w:val="left" w:pos="2640"/>
        </w:tabs>
        <w:jc w:val="both"/>
        <w:rPr>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12. Ενστάσεις </w:t>
      </w:r>
    </w:p>
    <w:p w:rsidR="00AB68D6" w:rsidRPr="00AB68D6" w:rsidRDefault="00AB68D6" w:rsidP="00AB68D6">
      <w:pPr>
        <w:tabs>
          <w:tab w:val="left" w:pos="2640"/>
        </w:tabs>
        <w:jc w:val="both"/>
        <w:rPr>
          <w:color w:val="000000"/>
        </w:rPr>
      </w:pPr>
      <w:r w:rsidRPr="00AB68D6">
        <w:rPr>
          <w:color w:val="000000"/>
        </w:rPr>
        <w:t>Κατά της προκήρυξης του σχετικού διαγωνισμού, της συμμετοχής υποψηφίου σε αυτόν και της διενέργειάς του, έως και την κατακυρωτική απόφαση, επιτρέπεται ένσταση για λόγους νομιμότητας και ουσίας. Με την ένσταση που ασκείται κατά της κατακυρωτικής απόφασης επιτρέπεται και η προβολή λόγων που αφορούν την πληρότητα και νομιμότητα των δικαιολογητικών, τα οποία προσκομίζει ο προσφέρων προς τον οποίο πρόκειται να γίνει η</w:t>
      </w:r>
    </w:p>
    <w:p w:rsidR="00AB68D6" w:rsidRPr="00AB68D6" w:rsidRDefault="00AB68D6" w:rsidP="00AB68D6">
      <w:pPr>
        <w:autoSpaceDE w:val="0"/>
        <w:autoSpaceDN w:val="0"/>
        <w:adjustRightInd w:val="0"/>
        <w:jc w:val="both"/>
        <w:rPr>
          <w:color w:val="000000"/>
        </w:rPr>
      </w:pPr>
      <w:r w:rsidRPr="00AB68D6">
        <w:rPr>
          <w:color w:val="000000"/>
        </w:rPr>
        <w:t>κατακύρωση. Η υποβολή ένστασης από κάθε ενδιαφερόμενο πραγματοποιείται σύμφωνα με τις διατάξεις του άρθ. 15 του Π.Δ. 118/2007</w:t>
      </w:r>
      <w:r w:rsidR="00B6511E">
        <w:rPr>
          <w:color w:val="000000"/>
        </w:rPr>
        <w:t xml:space="preserve">. </w:t>
      </w:r>
      <w:r w:rsidR="00B6511E" w:rsidRPr="0082347B">
        <w:t>Για το παραδεκτό τη άσκησης ένσταση σύμφωνα με τις διατάξεις του ανωτέρω άρθρου, προσκομίζεται παράβολο κατάθεση υπέρ του Δημοσίου ποσού ίσου με το 0,10 επί τοις εκατό (0,10%) επί του προϋπολογισμού του έργου, το ύψος του οποίου δεν μπορεί να είναι μικρότερο των χιλίων (1.000,00 €) ευρώ και μεγαλύτερο των πέντε χιλιάδων (5.000,00 €) ευρώ</w:t>
      </w:r>
      <w:r w:rsidRPr="0082347B">
        <w:t>.</w:t>
      </w:r>
      <w:r w:rsidRPr="00B6511E">
        <w:t xml:space="preserve"> </w:t>
      </w:r>
      <w:r w:rsidRPr="00AB68D6">
        <w:rPr>
          <w:color w:val="000000"/>
        </w:rPr>
        <w:t xml:space="preserve">Οι ενδεχόμενες ενστάσεις που θα ασκηθούν βάσει του άρθ. 15 του Π.Δ. 118/2007 θα εξεταστούν από την επιτροπή αξιολόγησης ενστάσεων σύμφωνα με τις διατάξεις του άρθ. 38 του ΠΔ. 118/2007. </w:t>
      </w: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13. Κατακύρωση </w:t>
      </w:r>
    </w:p>
    <w:p w:rsidR="00AB68D6" w:rsidRPr="00AB68D6" w:rsidRDefault="00AB68D6" w:rsidP="00AB68D6">
      <w:pPr>
        <w:autoSpaceDE w:val="0"/>
        <w:autoSpaceDN w:val="0"/>
        <w:adjustRightInd w:val="0"/>
        <w:jc w:val="both"/>
        <w:rPr>
          <w:color w:val="000000"/>
        </w:rPr>
      </w:pPr>
      <w:r w:rsidRPr="00AB68D6">
        <w:rPr>
          <w:color w:val="000000"/>
        </w:rPr>
        <w:t xml:space="preserve">Η Επιτροπή Διενέργειας παραδίδει το σύνολο των προσφορών που κατατέθηκαν, μαζί με τα αντίστοιχα πρακτικά, στον νόμιμο εκπρόσωπο της Ιεράς Μητροπόλεως </w:t>
      </w:r>
      <w:r w:rsidRPr="00AB68D6">
        <w:rPr>
          <w:color w:val="000000"/>
        </w:rPr>
        <w:lastRenderedPageBreak/>
        <w:t xml:space="preserve">Δημητριάδος και Αλμυρού, συντάσσεται η σχετική πρόταση για την κατακύρωση του αποτελέσματος του διαγωνισμού, για εισαγωγή στο Διοικητικό Συμβούλιο. </w:t>
      </w:r>
    </w:p>
    <w:p w:rsidR="00AB68D6" w:rsidRPr="00AB68D6" w:rsidRDefault="00AB68D6" w:rsidP="00AB68D6">
      <w:pPr>
        <w:autoSpaceDE w:val="0"/>
        <w:autoSpaceDN w:val="0"/>
        <w:adjustRightInd w:val="0"/>
        <w:jc w:val="both"/>
        <w:rPr>
          <w:color w:val="000000"/>
        </w:rPr>
      </w:pPr>
      <w:r w:rsidRPr="00AB68D6">
        <w:rPr>
          <w:color w:val="000000"/>
        </w:rPr>
        <w:t xml:space="preserve">Για την κατακύρωση του διαγωνισμού αποφασίζει το Μητροπολιτικό Συμβούλιο της Ιεράς Μητρόπολης Δημητριάδος και Αλμυρού. </w:t>
      </w:r>
    </w:p>
    <w:p w:rsidR="00AB68D6" w:rsidRPr="00AB68D6" w:rsidRDefault="00AB68D6" w:rsidP="00AB68D6">
      <w:pPr>
        <w:autoSpaceDE w:val="0"/>
        <w:autoSpaceDN w:val="0"/>
        <w:adjustRightInd w:val="0"/>
        <w:jc w:val="both"/>
        <w:rPr>
          <w:color w:val="000000"/>
        </w:rPr>
      </w:pPr>
      <w:r w:rsidRPr="00AB68D6">
        <w:rPr>
          <w:color w:val="000000"/>
        </w:rPr>
        <w:t xml:space="preserve">Η κατακύρωση γίνεται με κριτήριο τη χαμηλότερη οικονομική προσφορά, εφόσον πληροί το σύνολο των κριτηρίων που αναφέρονται στην παρούσα. </w:t>
      </w:r>
    </w:p>
    <w:p w:rsidR="00AB68D6" w:rsidRPr="00AB68D6" w:rsidRDefault="00AB68D6" w:rsidP="00AB68D6">
      <w:pPr>
        <w:autoSpaceDE w:val="0"/>
        <w:autoSpaceDN w:val="0"/>
        <w:adjustRightInd w:val="0"/>
        <w:jc w:val="both"/>
        <w:rPr>
          <w:color w:val="000000"/>
        </w:rPr>
      </w:pPr>
      <w:r w:rsidRPr="00AB68D6">
        <w:rPr>
          <w:color w:val="000000"/>
        </w:rPr>
        <w:t xml:space="preserve">Για την κατακύρωση του διαγωνισμού θα ενημερωθεί ο προσωρινός ανάδοχος και οι υποψήφιοι που συμμετείχαν κατά το τρίτο στάδιο αξιολόγησης των οικονομικών προσφορών. </w:t>
      </w:r>
    </w:p>
    <w:p w:rsidR="00AB68D6" w:rsidRPr="00AB68D6" w:rsidRDefault="00AB68D6" w:rsidP="00AB68D6">
      <w:pPr>
        <w:tabs>
          <w:tab w:val="left" w:pos="2640"/>
        </w:tabs>
        <w:jc w:val="both"/>
        <w:rPr>
          <w:color w:val="000000"/>
        </w:rPr>
      </w:pPr>
      <w:r w:rsidRPr="00AB68D6">
        <w:rPr>
          <w:color w:val="000000"/>
        </w:rPr>
        <w:t>Η ενημέρωση γίνεται εγγράφως από την Ιερά Μητρόπολη Δημητριάδος και Αλμυρού, στα στοιχεία επικοινωνίας που αναγράφονται στο φάκελο προσφοράς. Η ενημέρωση δύναται να γίνει είτε με ταχυδρομική επιστολή είτε με τηλεομοιοτυπία είτε με ηλεκτρονική επιστολή.</w:t>
      </w:r>
    </w:p>
    <w:p w:rsidR="00AB68D6" w:rsidRPr="00AB68D6" w:rsidRDefault="00AB68D6" w:rsidP="00AB68D6">
      <w:pPr>
        <w:tabs>
          <w:tab w:val="left" w:pos="2640"/>
        </w:tabs>
        <w:jc w:val="both"/>
        <w:rPr>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14. Δικαιολογητικά Κατακύρωσης </w:t>
      </w:r>
    </w:p>
    <w:p w:rsidR="00AB68D6" w:rsidRPr="00AB68D6" w:rsidRDefault="00AB68D6" w:rsidP="00AB68D6">
      <w:pPr>
        <w:autoSpaceDE w:val="0"/>
        <w:autoSpaceDN w:val="0"/>
        <w:adjustRightInd w:val="0"/>
        <w:jc w:val="both"/>
        <w:rPr>
          <w:color w:val="000000"/>
        </w:rPr>
      </w:pPr>
      <w:r w:rsidRPr="00AB68D6">
        <w:rPr>
          <w:color w:val="000000"/>
        </w:rPr>
        <w:t xml:space="preserve">Μετά την ανάδειξη του, ο προσωρινός ανάδοχος καλείται εντός είκοσι (20) ημερών από την κοινοποίηση της σχετικής έγγραφης ειδοποίησης σ’ αυτόν να υποβάλει σε σφραγισμένο φάκελο τα εξής δικαιολογητικά: </w:t>
      </w:r>
    </w:p>
    <w:p w:rsidR="00AB68D6" w:rsidRPr="00AB68D6" w:rsidRDefault="00AB68D6" w:rsidP="00AB68D6">
      <w:pPr>
        <w:autoSpaceDE w:val="0"/>
        <w:autoSpaceDN w:val="0"/>
        <w:adjustRightInd w:val="0"/>
        <w:jc w:val="both"/>
        <w:rPr>
          <w:color w:val="000000"/>
        </w:rPr>
      </w:pPr>
      <w:r w:rsidRPr="00AB68D6">
        <w:rPr>
          <w:b/>
          <w:bCs/>
          <w:color w:val="000000"/>
        </w:rPr>
        <w:t xml:space="preserve">(1) Απόσπασμα ποινικού μητρώου </w:t>
      </w:r>
      <w:r w:rsidRPr="00AB68D6">
        <w:rPr>
          <w:color w:val="000000"/>
        </w:rPr>
        <w:t xml:space="preserve">έκδοσης του τελευταίου τριμήνου πριν από την κοινοποίηση της ως άνω έγγραφης ειδοποίησης, από το οποίο να προκύπτει ότι δεν έχουν καταδικασθεί με αμετάκλητη δικαστική απόφαση για κάποιο από τα αδικήματα της συμμετοχής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AB68D6" w:rsidRPr="00AB68D6" w:rsidRDefault="00AB68D6" w:rsidP="00AB68D6">
      <w:pPr>
        <w:autoSpaceDE w:val="0"/>
        <w:autoSpaceDN w:val="0"/>
        <w:adjustRightInd w:val="0"/>
        <w:jc w:val="both"/>
        <w:rPr>
          <w:color w:val="000000"/>
        </w:rPr>
      </w:pPr>
      <w:r w:rsidRPr="00AB68D6">
        <w:rPr>
          <w:b/>
          <w:bCs/>
          <w:color w:val="000000"/>
        </w:rPr>
        <w:t xml:space="preserve">(2)Πιστοποιητικό </w:t>
      </w:r>
      <w:r w:rsidRPr="00AB68D6">
        <w:rPr>
          <w:color w:val="000000"/>
        </w:rPr>
        <w:t xml:space="preserve">αρμόδιας δικαστικής ή διοικητικής αρχής, έκδοσης του τελευταίου εξαμήνου, πριν από την κοινοποίηση της ως άνω έγγραφης ειδοποίησης, από το οποίο προκύπτει ότι </w:t>
      </w:r>
      <w:r w:rsidRPr="00AB68D6">
        <w:rPr>
          <w:b/>
          <w:bCs/>
          <w:color w:val="000000"/>
        </w:rPr>
        <w:t xml:space="preserve">δεν τελούν σε πτώχευση και, επίσης, ότι δεν τελούν σε διαδικασία κήρυξης πτώχευσης. </w:t>
      </w:r>
    </w:p>
    <w:p w:rsidR="00AB68D6" w:rsidRPr="00AB68D6" w:rsidRDefault="00AB68D6" w:rsidP="00AB68D6">
      <w:pPr>
        <w:autoSpaceDE w:val="0"/>
        <w:autoSpaceDN w:val="0"/>
        <w:adjustRightInd w:val="0"/>
        <w:jc w:val="both"/>
        <w:rPr>
          <w:color w:val="000000"/>
        </w:rPr>
      </w:pPr>
      <w:r w:rsidRPr="00AB68D6">
        <w:rPr>
          <w:b/>
          <w:bCs/>
          <w:color w:val="000000"/>
        </w:rPr>
        <w:t xml:space="preserve">(3)Πιστοποιητικό </w:t>
      </w:r>
      <w:r w:rsidRPr="00AB68D6">
        <w:rPr>
          <w:color w:val="000000"/>
        </w:rPr>
        <w:t xml:space="preserve">που εκδίδεται από αρμόδια κατά περίπτωση αρχή από το οποίο προκύπτει ότι κατά την ημερομηνία της ως άνω ειδοποίησης είναι </w:t>
      </w:r>
      <w:r w:rsidRPr="00AB68D6">
        <w:rPr>
          <w:b/>
          <w:bCs/>
          <w:color w:val="000000"/>
        </w:rPr>
        <w:t xml:space="preserve">ενήμεροι </w:t>
      </w:r>
      <w:r w:rsidRPr="00AB68D6">
        <w:rPr>
          <w:color w:val="000000"/>
        </w:rPr>
        <w:t xml:space="preserve">ως προς τις υποχρεώσεις τους που αφορούν τις </w:t>
      </w:r>
      <w:r w:rsidRPr="00AB68D6">
        <w:rPr>
          <w:b/>
          <w:bCs/>
          <w:color w:val="000000"/>
        </w:rPr>
        <w:t xml:space="preserve">εισφορές κοινωνικής ασφάλισης </w:t>
      </w:r>
      <w:r w:rsidRPr="00AB68D6">
        <w:rPr>
          <w:color w:val="000000"/>
        </w:rPr>
        <w:t xml:space="preserve">(κύριας και επικουρικής) και ως προς τις </w:t>
      </w:r>
      <w:r w:rsidRPr="00AB68D6">
        <w:rPr>
          <w:b/>
          <w:bCs/>
          <w:color w:val="000000"/>
        </w:rPr>
        <w:t xml:space="preserve">φορολογικές υποχρεώσεις </w:t>
      </w:r>
      <w:r w:rsidRPr="00AB68D6">
        <w:rPr>
          <w:color w:val="000000"/>
        </w:rPr>
        <w:t xml:space="preserve">τους. Σε περίπτωση εγκατάστασής τους στην αλλοδαπή, τα δικαιολογητικά των παραπάνω περιπτώσεων (2) και (3) εκδίδονται με βάση την ισχύουσα νομοθεσία της χώρας που είναι εγκατεστημένοι, από την οποία και εκδίδεται το σχετικό πιστοποιητικό. </w:t>
      </w:r>
    </w:p>
    <w:p w:rsidR="00AB68D6" w:rsidRPr="00AB68D6" w:rsidRDefault="00AB68D6" w:rsidP="00AB68D6">
      <w:pPr>
        <w:autoSpaceDE w:val="0"/>
        <w:autoSpaceDN w:val="0"/>
        <w:adjustRightInd w:val="0"/>
        <w:jc w:val="both"/>
        <w:rPr>
          <w:color w:val="000000"/>
        </w:rPr>
      </w:pPr>
      <w:r w:rsidRPr="00AB68D6">
        <w:rPr>
          <w:b/>
          <w:bCs/>
          <w:color w:val="000000"/>
        </w:rPr>
        <w:t>(4)Πιστοποιητικό του οικείου Επιμελητηρίου</w:t>
      </w:r>
      <w:r w:rsidRPr="00AB68D6">
        <w:rPr>
          <w:color w:val="000000"/>
        </w:rPr>
        <w:t xml:space="preserve">, με το οποίο πιστοποιείται αφενός η εγγραφή τους σ’ αυτό και το ειδικό επάγγελμά τους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 </w:t>
      </w:r>
    </w:p>
    <w:p w:rsidR="00AB68D6" w:rsidRPr="00AB68D6" w:rsidRDefault="00AB68D6" w:rsidP="00AB68D6">
      <w:pPr>
        <w:autoSpaceDE w:val="0"/>
        <w:autoSpaceDN w:val="0"/>
        <w:adjustRightInd w:val="0"/>
        <w:jc w:val="both"/>
        <w:rPr>
          <w:color w:val="000000"/>
        </w:rPr>
      </w:pPr>
      <w:r w:rsidRPr="00AB68D6">
        <w:rPr>
          <w:color w:val="000000"/>
        </w:rPr>
        <w:t xml:space="preserve">Η μη έγκαιρη και προσήκουσα υποβολή των δικαιολογητικών κατακύρωσης συνιστά λόγο αποκλεισμού του προσωρινού αναδόχου από το διαγωνισμό . </w:t>
      </w: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15. Απόρριψη Προσφορών </w:t>
      </w:r>
    </w:p>
    <w:p w:rsidR="00AB68D6" w:rsidRPr="00AB68D6" w:rsidRDefault="00AB68D6" w:rsidP="00AB68D6">
      <w:pPr>
        <w:autoSpaceDE w:val="0"/>
        <w:autoSpaceDN w:val="0"/>
        <w:adjustRightInd w:val="0"/>
        <w:jc w:val="both"/>
        <w:rPr>
          <w:color w:val="000000"/>
        </w:rPr>
      </w:pPr>
      <w:r w:rsidRPr="00AB68D6">
        <w:rPr>
          <w:color w:val="000000"/>
        </w:rPr>
        <w:t xml:space="preserve">Στο διαγωνισμό γίνονται δεκτές οι προσφορές που είναι σύμφωνες με όλους τους όρους, τις προϋποθέσεις και τις προδιαγραφές της Προκήρυξης. </w:t>
      </w:r>
    </w:p>
    <w:p w:rsidR="00AB68D6" w:rsidRPr="00AB68D6" w:rsidRDefault="00AB68D6" w:rsidP="00AB68D6">
      <w:pPr>
        <w:autoSpaceDE w:val="0"/>
        <w:autoSpaceDN w:val="0"/>
        <w:adjustRightInd w:val="0"/>
        <w:jc w:val="both"/>
        <w:rPr>
          <w:color w:val="000000"/>
        </w:rPr>
      </w:pPr>
      <w:r w:rsidRPr="00AB68D6">
        <w:rPr>
          <w:color w:val="000000"/>
        </w:rPr>
        <w:t xml:space="preserve">Επιπρόσθετα, σύμφωνα με τα οριζόμενα στην παρούσα, απορρίπτεται προσφορά που: </w:t>
      </w:r>
    </w:p>
    <w:p w:rsidR="00AB68D6" w:rsidRPr="00AB68D6" w:rsidRDefault="00AB68D6" w:rsidP="00AB68D6">
      <w:pPr>
        <w:numPr>
          <w:ilvl w:val="0"/>
          <w:numId w:val="6"/>
        </w:numPr>
        <w:autoSpaceDE w:val="0"/>
        <w:autoSpaceDN w:val="0"/>
        <w:adjustRightInd w:val="0"/>
        <w:spacing w:after="68"/>
        <w:jc w:val="both"/>
        <w:rPr>
          <w:color w:val="000000"/>
        </w:rPr>
      </w:pPr>
      <w:r w:rsidRPr="00AB68D6">
        <w:rPr>
          <w:color w:val="000000"/>
        </w:rPr>
        <w:lastRenderedPageBreak/>
        <w:t xml:space="preserve">είναι αόριστη ή ανεπίδεκτη εκτιμήσεως, περιέχει ελλιπή ή ανακριβή στοιχεία ή/και αιρέσεις, </w:t>
      </w:r>
    </w:p>
    <w:p w:rsidR="00AB68D6" w:rsidRPr="00AB68D6" w:rsidRDefault="00AB68D6" w:rsidP="00AB68D6">
      <w:pPr>
        <w:numPr>
          <w:ilvl w:val="0"/>
          <w:numId w:val="6"/>
        </w:numPr>
        <w:autoSpaceDE w:val="0"/>
        <w:autoSpaceDN w:val="0"/>
        <w:adjustRightInd w:val="0"/>
        <w:spacing w:after="68"/>
        <w:jc w:val="both"/>
        <w:rPr>
          <w:color w:val="000000"/>
        </w:rPr>
      </w:pPr>
      <w:r w:rsidRPr="00AB68D6">
        <w:rPr>
          <w:color w:val="000000"/>
        </w:rPr>
        <w:t xml:space="preserve">έχει ξυσίματα, σβησίματα, προσθήκες , διορθώσεις που καθιστούν ασαφή την προσφορά κατά την κρίση του οργάνου αξιολόγησης των προσφορών, </w:t>
      </w:r>
    </w:p>
    <w:p w:rsidR="00AB68D6" w:rsidRPr="00AB68D6" w:rsidRDefault="00AB68D6" w:rsidP="00AB68D6">
      <w:pPr>
        <w:numPr>
          <w:ilvl w:val="0"/>
          <w:numId w:val="6"/>
        </w:numPr>
        <w:autoSpaceDE w:val="0"/>
        <w:autoSpaceDN w:val="0"/>
        <w:adjustRightInd w:val="0"/>
        <w:spacing w:after="68"/>
        <w:jc w:val="both"/>
        <w:rPr>
          <w:color w:val="000000"/>
        </w:rPr>
      </w:pPr>
      <w:r w:rsidRPr="00AB68D6">
        <w:rPr>
          <w:color w:val="000000"/>
        </w:rPr>
        <w:t xml:space="preserve">αποτελεί αντιπροσφορά ή τροποποίηση της προσφοράς ή πρόταση που κατά την κρίση της Αναθέτουσας Αρχής εξομοιώνεται με αντιπροσφορά, </w:t>
      </w:r>
    </w:p>
    <w:p w:rsidR="00AB68D6" w:rsidRPr="00AB68D6" w:rsidRDefault="00AB68D6" w:rsidP="00AB68D6">
      <w:pPr>
        <w:numPr>
          <w:ilvl w:val="0"/>
          <w:numId w:val="6"/>
        </w:numPr>
        <w:autoSpaceDE w:val="0"/>
        <w:autoSpaceDN w:val="0"/>
        <w:adjustRightInd w:val="0"/>
        <w:spacing w:after="68"/>
        <w:jc w:val="both"/>
        <w:rPr>
          <w:color w:val="000000"/>
        </w:rPr>
      </w:pPr>
      <w:r w:rsidRPr="00AB68D6">
        <w:rPr>
          <w:color w:val="000000"/>
        </w:rPr>
        <w:t xml:space="preserve">αποτελεί εναλλακτική προσφορά, είτε στο σύνολό της είτε στα επιμέρους τμήματα του έργου, </w:t>
      </w:r>
    </w:p>
    <w:p w:rsidR="00AB68D6" w:rsidRPr="00AB68D6" w:rsidRDefault="00AB68D6" w:rsidP="00AB68D6">
      <w:pPr>
        <w:numPr>
          <w:ilvl w:val="0"/>
          <w:numId w:val="6"/>
        </w:numPr>
        <w:autoSpaceDE w:val="0"/>
        <w:autoSpaceDN w:val="0"/>
        <w:adjustRightInd w:val="0"/>
        <w:spacing w:after="68"/>
        <w:jc w:val="both"/>
        <w:rPr>
          <w:color w:val="000000"/>
        </w:rPr>
      </w:pPr>
      <w:r w:rsidRPr="00AB68D6">
        <w:rPr>
          <w:color w:val="000000"/>
        </w:rPr>
        <w:t xml:space="preserve">αφορά σε μέρος μόνον του έργου και δεν καλύπτει το σύνολο των ζητουμένων υπηρεσιών, </w:t>
      </w:r>
    </w:p>
    <w:p w:rsidR="00AB68D6" w:rsidRPr="00AB68D6" w:rsidRDefault="00AB68D6" w:rsidP="00AB68D6">
      <w:pPr>
        <w:numPr>
          <w:ilvl w:val="0"/>
          <w:numId w:val="6"/>
        </w:numPr>
        <w:autoSpaceDE w:val="0"/>
        <w:autoSpaceDN w:val="0"/>
        <w:adjustRightInd w:val="0"/>
        <w:spacing w:after="68"/>
        <w:jc w:val="both"/>
        <w:rPr>
          <w:color w:val="000000"/>
        </w:rPr>
      </w:pPr>
      <w:r w:rsidRPr="00AB68D6">
        <w:rPr>
          <w:color w:val="000000"/>
        </w:rPr>
        <w:t xml:space="preserve">δεν έχει συνταχθεί και υποβληθεί, σύμφωνα με το προβλεπόμενα στα σχετικά κεφάλαια της παρούσας, </w:t>
      </w:r>
    </w:p>
    <w:p w:rsidR="00AB68D6" w:rsidRPr="00AB68D6" w:rsidRDefault="00AB68D6" w:rsidP="00AB68D6">
      <w:pPr>
        <w:numPr>
          <w:ilvl w:val="0"/>
          <w:numId w:val="6"/>
        </w:numPr>
        <w:autoSpaceDE w:val="0"/>
        <w:autoSpaceDN w:val="0"/>
        <w:adjustRightInd w:val="0"/>
        <w:spacing w:after="68"/>
        <w:jc w:val="both"/>
        <w:rPr>
          <w:color w:val="000000"/>
        </w:rPr>
      </w:pPr>
      <w:r w:rsidRPr="00AB68D6">
        <w:rPr>
          <w:color w:val="000000"/>
        </w:rPr>
        <w:t xml:space="preserve">δεν περιλαμβάνει τα προβλεπόμενα δικαιολογητικά, </w:t>
      </w:r>
    </w:p>
    <w:p w:rsidR="00AB68D6" w:rsidRPr="00AB68D6" w:rsidRDefault="00AB68D6" w:rsidP="00AB68D6">
      <w:pPr>
        <w:numPr>
          <w:ilvl w:val="0"/>
          <w:numId w:val="6"/>
        </w:numPr>
        <w:autoSpaceDE w:val="0"/>
        <w:autoSpaceDN w:val="0"/>
        <w:adjustRightInd w:val="0"/>
        <w:spacing w:after="68"/>
        <w:jc w:val="both"/>
        <w:rPr>
          <w:color w:val="000000"/>
        </w:rPr>
      </w:pPr>
      <w:r w:rsidRPr="00AB68D6">
        <w:rPr>
          <w:color w:val="000000"/>
        </w:rPr>
        <w:t xml:space="preserve">δεν περιλαμβάνει με σαφήνεια τη προσφερόμενη τιμή, </w:t>
      </w:r>
    </w:p>
    <w:p w:rsidR="00AB68D6" w:rsidRPr="00AB68D6" w:rsidRDefault="00AB68D6" w:rsidP="00AB68D6">
      <w:pPr>
        <w:numPr>
          <w:ilvl w:val="0"/>
          <w:numId w:val="6"/>
        </w:numPr>
        <w:autoSpaceDE w:val="0"/>
        <w:autoSpaceDN w:val="0"/>
        <w:adjustRightInd w:val="0"/>
        <w:spacing w:after="68"/>
        <w:jc w:val="both"/>
        <w:rPr>
          <w:color w:val="000000"/>
        </w:rPr>
      </w:pPr>
      <w:r w:rsidRPr="00AB68D6">
        <w:rPr>
          <w:color w:val="000000"/>
        </w:rPr>
        <w:t xml:space="preserve">η οικονομική προσφορά υπερβαίνει τον προϋπολογισμό του έργου, </w:t>
      </w:r>
    </w:p>
    <w:p w:rsidR="00AB68D6" w:rsidRPr="00AB68D6" w:rsidRDefault="00AB68D6" w:rsidP="00AB68D6">
      <w:pPr>
        <w:numPr>
          <w:ilvl w:val="0"/>
          <w:numId w:val="6"/>
        </w:numPr>
        <w:autoSpaceDE w:val="0"/>
        <w:autoSpaceDN w:val="0"/>
        <w:adjustRightInd w:val="0"/>
        <w:spacing w:after="68"/>
        <w:jc w:val="both"/>
        <w:rPr>
          <w:color w:val="000000"/>
        </w:rPr>
      </w:pPr>
      <w:r w:rsidRPr="00AB68D6">
        <w:rPr>
          <w:color w:val="000000"/>
        </w:rPr>
        <w:t xml:space="preserve">παρουσιάζει κατά την αιτιολογημένη κρίση της Επιτροπής Διενέργειας του Διαγωνισμού ουσιώδεις αποκλίσεις από τους όρους και τις προδιαγραφές της παρούσας προκήρυξης, </w:t>
      </w:r>
    </w:p>
    <w:p w:rsidR="00AB68D6" w:rsidRPr="00AB68D6" w:rsidRDefault="00AB68D6" w:rsidP="00AB68D6">
      <w:pPr>
        <w:numPr>
          <w:ilvl w:val="0"/>
          <w:numId w:val="6"/>
        </w:numPr>
        <w:autoSpaceDE w:val="0"/>
        <w:autoSpaceDN w:val="0"/>
        <w:adjustRightInd w:val="0"/>
        <w:jc w:val="both"/>
        <w:rPr>
          <w:color w:val="000000"/>
        </w:rPr>
      </w:pPr>
      <w:r w:rsidRPr="00AB68D6">
        <w:rPr>
          <w:color w:val="000000"/>
        </w:rPr>
        <w:t xml:space="preserve">δεν είναι σύμφωνη με τους επί μέρους υποχρεωτικούς όρους της παρούσας, όπου αυτοί αναφέρονται. </w:t>
      </w:r>
    </w:p>
    <w:p w:rsidR="00AB68D6" w:rsidRPr="00AB68D6" w:rsidRDefault="00AB68D6" w:rsidP="00AB68D6">
      <w:pPr>
        <w:autoSpaceDE w:val="0"/>
        <w:autoSpaceDN w:val="0"/>
        <w:adjustRightInd w:val="0"/>
        <w:jc w:val="both"/>
        <w:rPr>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16. Κατάρτιση σύμβασης </w:t>
      </w:r>
    </w:p>
    <w:p w:rsidR="00AB68D6" w:rsidRPr="00AB68D6" w:rsidRDefault="00AB68D6" w:rsidP="00AB68D6">
      <w:pPr>
        <w:autoSpaceDE w:val="0"/>
        <w:autoSpaceDN w:val="0"/>
        <w:adjustRightInd w:val="0"/>
        <w:jc w:val="both"/>
        <w:rPr>
          <w:color w:val="000000"/>
        </w:rPr>
      </w:pPr>
      <w:r w:rsidRPr="00AB68D6">
        <w:rPr>
          <w:color w:val="000000"/>
        </w:rPr>
        <w:t xml:space="preserve">Ο οριστικός ανάδοχος, στον οποίο κατακυρώνεται το Έργο, είναι υποχρεωμένος, δια του νομίμου εκπροσώπου, να προσέλθει μέσα σε δέκα (10) εργάσιμες ημέρες από την ημερομηνία ανακοίνωσης της οριστικής κατακύρωσης, για να υπογράψει τη σύμβαση για το Έργο. Υπόδειγμα του σχεδίου της Σύμβασης επισυνάπτεται στο Παράρτημα Ε. </w:t>
      </w: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17. Εγγυήσεις του αναδόχου </w:t>
      </w:r>
    </w:p>
    <w:p w:rsidR="00AB68D6" w:rsidRPr="00AB68D6" w:rsidRDefault="00AB68D6" w:rsidP="00AB68D6">
      <w:pPr>
        <w:autoSpaceDE w:val="0"/>
        <w:autoSpaceDN w:val="0"/>
        <w:adjustRightInd w:val="0"/>
        <w:jc w:val="both"/>
        <w:rPr>
          <w:color w:val="000000"/>
        </w:rPr>
      </w:pPr>
      <w:r w:rsidRPr="00AB68D6">
        <w:rPr>
          <w:color w:val="000000"/>
        </w:rPr>
        <w:t xml:space="preserve">Οι εγγυήσεις εκδίδονται από πιστωτικά ιδρύματα ή άλλα νομικά πρόσωπα που λειτουργούν νόμιμα στα κράτη-μέλη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θα συνοδεύονται από επίσημη μετάφραση. </w:t>
      </w:r>
    </w:p>
    <w:p w:rsidR="00AB68D6" w:rsidRPr="00AB68D6" w:rsidRDefault="00AB68D6" w:rsidP="00AB68D6">
      <w:pPr>
        <w:tabs>
          <w:tab w:val="left" w:pos="2640"/>
        </w:tabs>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18. Εγγύηση καλής εκτέλεσης </w:t>
      </w:r>
    </w:p>
    <w:p w:rsidR="00AB68D6" w:rsidRPr="00AB68D6" w:rsidRDefault="00AB68D6" w:rsidP="00AB68D6">
      <w:pPr>
        <w:autoSpaceDE w:val="0"/>
        <w:autoSpaceDN w:val="0"/>
        <w:adjustRightInd w:val="0"/>
        <w:jc w:val="both"/>
        <w:rPr>
          <w:color w:val="000000"/>
        </w:rPr>
      </w:pPr>
      <w:r w:rsidRPr="00AB68D6">
        <w:rPr>
          <w:color w:val="000000"/>
        </w:rPr>
        <w:t xml:space="preserve">Ο Ανάδοχος στον οποίο θα κατακυρωθεί ο διαγωνισμός είναι υποχρεωμένος, το αργότερο κατά την υπογραφή της σύμβασης να καταθέσει εγγυητική επιστολή καλής εκτέλεσης των όρων της σύμβασης το ύψος της οποίας αντιστοιχεί σε ποσοστό 5% της συνολικής συμβατικής αξίας μη συμπεριλαμβανομένου του Φ.Π.Α. Ο χρόνος ισχύος της εγγύησης καλής εκτέλεσης πρέπει να είναι μεγαλύτερος κατά δύο (2) μήνες από το συμβατικό χρόνο παράδοσης του έργου. Η εγγύηση καλής εκτέλεσης επιστρέφεται μετά την πιστοποίηση από την αρμόδια υπηρεσία της Ιεράς Μητροπόλεως Δημητριάδος και Αλμυρού, οριστικής περαίωσης του συνόλου του έργου. Η εγγύηση καλής εκτέλεσης πρέπει να συνταχθεί σύμφωνα με το υπόδειγμα του Παραρτήματος Δ. </w:t>
      </w: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lastRenderedPageBreak/>
        <w:t xml:space="preserve">19. Κυρώσεις του Αναδόχου </w:t>
      </w:r>
    </w:p>
    <w:p w:rsidR="00AB68D6" w:rsidRPr="00AB68D6" w:rsidRDefault="00AB68D6" w:rsidP="00AB68D6">
      <w:pPr>
        <w:autoSpaceDE w:val="0"/>
        <w:autoSpaceDN w:val="0"/>
        <w:adjustRightInd w:val="0"/>
        <w:jc w:val="both"/>
        <w:rPr>
          <w:color w:val="000000"/>
        </w:rPr>
      </w:pPr>
      <w:r w:rsidRPr="00AB68D6">
        <w:rPr>
          <w:color w:val="000000"/>
        </w:rPr>
        <w:t xml:space="preserve">Σε περίπτωση που ο ανάδοχος δεν τηρεί τους όρους της παρούσας, τότε η Αναθέτουσα Αρχή έχει το δικαίωμα σωρευτικά ή διαζευκτικά: </w:t>
      </w:r>
    </w:p>
    <w:p w:rsidR="00AB68D6" w:rsidRPr="00AB68D6" w:rsidRDefault="00AB68D6" w:rsidP="00AB68D6">
      <w:pPr>
        <w:autoSpaceDE w:val="0"/>
        <w:autoSpaceDN w:val="0"/>
        <w:adjustRightInd w:val="0"/>
        <w:jc w:val="both"/>
        <w:rPr>
          <w:color w:val="000000"/>
        </w:rPr>
      </w:pPr>
      <w:r w:rsidRPr="00AB68D6">
        <w:rPr>
          <w:color w:val="000000"/>
        </w:rPr>
        <w:t xml:space="preserve">-να προβεί στην κατάπτωση της εγγυητικής επιστολής καλής εκτέλεσης υπέρ του, </w:t>
      </w:r>
    </w:p>
    <w:p w:rsidR="00AB68D6" w:rsidRPr="00AB68D6" w:rsidRDefault="00AB68D6" w:rsidP="00AB68D6">
      <w:pPr>
        <w:autoSpaceDE w:val="0"/>
        <w:autoSpaceDN w:val="0"/>
        <w:adjustRightInd w:val="0"/>
        <w:jc w:val="both"/>
        <w:rPr>
          <w:color w:val="000000"/>
        </w:rPr>
      </w:pPr>
      <w:r w:rsidRPr="00AB68D6">
        <w:rPr>
          <w:color w:val="000000"/>
        </w:rPr>
        <w:t xml:space="preserve">-να διακόψει μονομερώς τη σύμβαση χωρίς καμία υποχρέωση έναντι του αναδόχου και </w:t>
      </w:r>
    </w:p>
    <w:p w:rsidR="00AB68D6" w:rsidRPr="00AB68D6" w:rsidRDefault="00AB68D6" w:rsidP="00AB68D6">
      <w:pPr>
        <w:autoSpaceDE w:val="0"/>
        <w:autoSpaceDN w:val="0"/>
        <w:adjustRightInd w:val="0"/>
        <w:jc w:val="both"/>
        <w:rPr>
          <w:color w:val="000000"/>
        </w:rPr>
      </w:pPr>
      <w:r w:rsidRPr="00AB68D6">
        <w:rPr>
          <w:color w:val="000000"/>
        </w:rPr>
        <w:t xml:space="preserve">-να ασκήσει οποιοδήποτε νόμιμο μέτρο κρίνει κατά του αναδόχου. </w:t>
      </w:r>
    </w:p>
    <w:p w:rsidR="00AB68D6" w:rsidRPr="00AB68D6" w:rsidRDefault="00AB68D6" w:rsidP="00AB68D6">
      <w:pPr>
        <w:autoSpaceDE w:val="0"/>
        <w:autoSpaceDN w:val="0"/>
        <w:adjustRightInd w:val="0"/>
        <w:jc w:val="both"/>
        <w:rPr>
          <w:color w:val="000000"/>
        </w:rPr>
      </w:pPr>
      <w:r w:rsidRPr="00AB68D6">
        <w:rPr>
          <w:color w:val="000000"/>
        </w:rPr>
        <w:t>Επίσης η Αναθέτουσα Αρχή μπορεί να επιβάλει κυρώσεις στου αναδόχους σε περίπτωση που αυτοί δεν τηρούν τις συμβατικές τους υποχρεώσεις και δεν συμμορφώνονται προς αυτές</w:t>
      </w:r>
      <w:r w:rsidRPr="00AB68D6">
        <w:rPr>
          <w:b/>
          <w:bCs/>
          <w:color w:val="000000"/>
        </w:rPr>
        <w:t xml:space="preserve">. </w:t>
      </w:r>
    </w:p>
    <w:p w:rsidR="00AB68D6" w:rsidRPr="00AB68D6" w:rsidRDefault="00AB68D6" w:rsidP="00AB68D6">
      <w:pPr>
        <w:autoSpaceDE w:val="0"/>
        <w:autoSpaceDN w:val="0"/>
        <w:adjustRightInd w:val="0"/>
        <w:jc w:val="both"/>
        <w:rPr>
          <w:color w:val="000000"/>
        </w:rPr>
      </w:pPr>
      <w:r w:rsidRPr="00AB68D6">
        <w:rPr>
          <w:color w:val="000000"/>
        </w:rPr>
        <w:t xml:space="preserve">Οι κυρώσεις που επιβάλλονται είναι: </w:t>
      </w:r>
    </w:p>
    <w:p w:rsidR="00AB68D6" w:rsidRPr="00AB68D6" w:rsidRDefault="00AB68D6" w:rsidP="00AB68D6">
      <w:pPr>
        <w:autoSpaceDE w:val="0"/>
        <w:autoSpaceDN w:val="0"/>
        <w:adjustRightInd w:val="0"/>
        <w:jc w:val="both"/>
        <w:rPr>
          <w:color w:val="000000"/>
        </w:rPr>
      </w:pPr>
      <w:r w:rsidRPr="00AB68D6">
        <w:rPr>
          <w:color w:val="000000"/>
        </w:rPr>
        <w:t xml:space="preserve">Α. Επιβολή ποινικής ρήτρας ύψους μέχρι το ήμισυ του ποσού της εγγυητικής επιστολής καλής εκτέλεσης με αντίστοιχη μερική κατάπτωση της εγγυητικής επιστολής. </w:t>
      </w:r>
    </w:p>
    <w:p w:rsidR="00AB68D6" w:rsidRPr="00AB68D6" w:rsidRDefault="00AB68D6" w:rsidP="00AB68D6">
      <w:pPr>
        <w:autoSpaceDE w:val="0"/>
        <w:autoSpaceDN w:val="0"/>
        <w:adjustRightInd w:val="0"/>
        <w:jc w:val="both"/>
        <w:rPr>
          <w:color w:val="000000"/>
        </w:rPr>
      </w:pPr>
      <w:r w:rsidRPr="00AB68D6">
        <w:rPr>
          <w:color w:val="000000"/>
        </w:rPr>
        <w:t xml:space="preserve">Β. Επιβολή ποινικής ρήτρας ποσού ίσου με το ποσό της εγγυητικής με αντίστοιχη ολική κατάπτωση της εγγυητικής επιστολής. </w:t>
      </w:r>
    </w:p>
    <w:p w:rsidR="00AB68D6" w:rsidRPr="00AB68D6" w:rsidRDefault="00AB68D6" w:rsidP="00AB68D6">
      <w:pPr>
        <w:autoSpaceDE w:val="0"/>
        <w:autoSpaceDN w:val="0"/>
        <w:adjustRightInd w:val="0"/>
        <w:jc w:val="both"/>
        <w:rPr>
          <w:color w:val="000000"/>
        </w:rPr>
      </w:pPr>
      <w:r w:rsidRPr="00AB68D6">
        <w:rPr>
          <w:color w:val="000000"/>
        </w:rPr>
        <w:t xml:space="preserve">Γ. Κήρυξη έκπτωτου του αναδόχου. </w:t>
      </w:r>
    </w:p>
    <w:p w:rsidR="00AB68D6" w:rsidRPr="00AB68D6" w:rsidRDefault="00AB68D6" w:rsidP="00AB68D6">
      <w:pPr>
        <w:autoSpaceDE w:val="0"/>
        <w:autoSpaceDN w:val="0"/>
        <w:adjustRightInd w:val="0"/>
        <w:jc w:val="both"/>
        <w:rPr>
          <w:color w:val="000000"/>
        </w:rPr>
      </w:pPr>
      <w:r w:rsidRPr="00AB68D6">
        <w:rPr>
          <w:color w:val="000000"/>
        </w:rPr>
        <w:t xml:space="preserve">Σε κάθε περίπτωση επιβολής ποινικής ρήτρας οι Ανάδοχοι υποχρεούνται εντός 10 ημερών να αντικαταστήσουν με νέα εγγυητική επιστολή την ρήτρα αυτή. Πέρα και ανεξάρτητα των προβλεπόμενων ανωτέρω κυρώσεων η Αναθέτουσα Αρχή διατηρεί ακέραιο το δικαίωμα να επιδιώξει σύμφωνα με το Αστικό Δίκαιο την αποκατάσταση από τον Ανάδοχο κάθε ζημιάς που υπέστη από υπαιτιότητά του. </w:t>
      </w:r>
    </w:p>
    <w:p w:rsidR="00AB68D6" w:rsidRPr="00AB68D6" w:rsidRDefault="00AB68D6" w:rsidP="00AB68D6">
      <w:pPr>
        <w:autoSpaceDE w:val="0"/>
        <w:autoSpaceDN w:val="0"/>
        <w:adjustRightInd w:val="0"/>
        <w:jc w:val="both"/>
        <w:rPr>
          <w:color w:val="000000"/>
        </w:rPr>
      </w:pPr>
      <w:r w:rsidRPr="00AB68D6">
        <w:rPr>
          <w:color w:val="000000"/>
        </w:rPr>
        <w:t>Δ. Η υποχρέωση της αναδόχου εταιρείας για την απαρέγκλιτη τήρηση των διατάξεων της εργατικής νομοθεσίας.</w:t>
      </w:r>
    </w:p>
    <w:p w:rsidR="00AB68D6" w:rsidRPr="00AB68D6" w:rsidRDefault="00AB68D6" w:rsidP="00AB68D6">
      <w:pPr>
        <w:autoSpaceDE w:val="0"/>
        <w:autoSpaceDN w:val="0"/>
        <w:adjustRightInd w:val="0"/>
        <w:jc w:val="both"/>
        <w:rPr>
          <w:color w:val="000000"/>
        </w:rPr>
      </w:pPr>
      <w:r w:rsidRPr="00AB68D6">
        <w:rPr>
          <w:color w:val="000000"/>
        </w:rPr>
        <w:t xml:space="preserve"> </w:t>
      </w:r>
    </w:p>
    <w:p w:rsidR="00AB68D6" w:rsidRPr="00AB68D6" w:rsidRDefault="00AB68D6" w:rsidP="00AB68D6">
      <w:pPr>
        <w:autoSpaceDE w:val="0"/>
        <w:autoSpaceDN w:val="0"/>
        <w:adjustRightInd w:val="0"/>
        <w:jc w:val="both"/>
        <w:rPr>
          <w:color w:val="000000"/>
        </w:rPr>
      </w:pPr>
      <w:r w:rsidRPr="00AB68D6">
        <w:rPr>
          <w:b/>
          <w:bCs/>
          <w:color w:val="000000"/>
        </w:rPr>
        <w:t xml:space="preserve">20. Δημοσιότητα </w:t>
      </w:r>
    </w:p>
    <w:p w:rsidR="00AB68D6" w:rsidRPr="00AB68D6" w:rsidRDefault="00AB68D6" w:rsidP="00AB68D6">
      <w:pPr>
        <w:autoSpaceDE w:val="0"/>
        <w:autoSpaceDN w:val="0"/>
        <w:adjustRightInd w:val="0"/>
        <w:jc w:val="both"/>
        <w:rPr>
          <w:color w:val="000000"/>
        </w:rPr>
      </w:pPr>
      <w:r w:rsidRPr="00AB68D6">
        <w:rPr>
          <w:color w:val="000000"/>
        </w:rPr>
        <w:t xml:space="preserve">-Στα γραφεία του Συνεδριακού Κέντρου της Ιεράς Μητρόπολης Δημητριάδος και Αλμυρού, Μελισσιάτικα, Ν. Ιωνία Ν. Μαγνησίας Τ.Κ. 38001 και Τ.Θ. 1308, </w:t>
      </w:r>
    </w:p>
    <w:p w:rsidR="00AB68D6" w:rsidRPr="00AB68D6" w:rsidRDefault="00AB68D6" w:rsidP="00AB68D6">
      <w:pPr>
        <w:autoSpaceDE w:val="0"/>
        <w:autoSpaceDN w:val="0"/>
        <w:adjustRightInd w:val="0"/>
        <w:jc w:val="both"/>
        <w:rPr>
          <w:color w:val="000000"/>
        </w:rPr>
      </w:pPr>
      <w:r w:rsidRPr="00AB68D6">
        <w:rPr>
          <w:color w:val="000000"/>
        </w:rPr>
        <w:t xml:space="preserve">-Το πλήρες κείμενο της προκήρυξης θα αναρτηθεί στην ιστοσελίδα της Ιεράς Μητρόπολης Δημητριάδος και Αλμυρού </w:t>
      </w:r>
      <w:r w:rsidRPr="00AB68D6">
        <w:rPr>
          <w:color w:val="7030A0"/>
        </w:rPr>
        <w:t>(www</w:t>
      </w:r>
      <w:r w:rsidR="00B6511E">
        <w:rPr>
          <w:color w:val="7030A0"/>
        </w:rPr>
        <w:t>.</w:t>
      </w:r>
      <w:r w:rsidR="00B6511E">
        <w:rPr>
          <w:color w:val="7030A0"/>
          <w:lang w:val="en-US"/>
        </w:rPr>
        <w:t>imd</w:t>
      </w:r>
      <w:r w:rsidR="00B6511E" w:rsidRPr="00B6511E">
        <w:rPr>
          <w:color w:val="7030A0"/>
        </w:rPr>
        <w:t>.</w:t>
      </w:r>
      <w:r w:rsidR="00B6511E">
        <w:rPr>
          <w:color w:val="7030A0"/>
          <w:lang w:val="en-US"/>
        </w:rPr>
        <w:t>gr</w:t>
      </w:r>
      <w:r w:rsidRPr="00AB68D6">
        <w:rPr>
          <w:color w:val="7030A0"/>
        </w:rPr>
        <w:t>)</w:t>
      </w:r>
      <w:r w:rsidR="00B6511E">
        <w:rPr>
          <w:color w:val="000000"/>
        </w:rPr>
        <w:t xml:space="preserve"> και διατίθεται από τον κ Ηρακλή Φασουράκη</w:t>
      </w:r>
      <w:r w:rsidRPr="00AB68D6">
        <w:rPr>
          <w:color w:val="000000"/>
        </w:rPr>
        <w:t>, γραφείο</w:t>
      </w:r>
      <w:r w:rsidR="00B6511E">
        <w:rPr>
          <w:color w:val="000000"/>
        </w:rPr>
        <w:t xml:space="preserve"> λογιστηρίου</w:t>
      </w:r>
      <w:r w:rsidRPr="00AB68D6">
        <w:rPr>
          <w:color w:val="000000"/>
        </w:rPr>
        <w:t xml:space="preserve"> στο Συνεδριακό Κέντρο Μελισσι</w:t>
      </w:r>
      <w:r w:rsidR="00B6511E">
        <w:rPr>
          <w:color w:val="000000"/>
        </w:rPr>
        <w:t>ατίκων.</w:t>
      </w:r>
      <w:r w:rsidRPr="00AB68D6">
        <w:rPr>
          <w:color w:val="000000"/>
        </w:rPr>
        <w:t xml:space="preserve"> </w:t>
      </w: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21. Ποιοτική παραλαβή </w:t>
      </w:r>
    </w:p>
    <w:p w:rsidR="00AB68D6" w:rsidRDefault="00AB68D6" w:rsidP="00AB68D6">
      <w:pPr>
        <w:tabs>
          <w:tab w:val="left" w:pos="2640"/>
        </w:tabs>
        <w:jc w:val="both"/>
        <w:rPr>
          <w:color w:val="000000"/>
        </w:rPr>
      </w:pPr>
      <w:r w:rsidRPr="00AB68D6">
        <w:rPr>
          <w:color w:val="000000"/>
        </w:rPr>
        <w:t xml:space="preserve">Η ποιοτική παραλαβή των παρεχόμενων υπηρεσιών θα γίνεται από την Τριμελή Επιτροπή Παρακολούθησης </w:t>
      </w:r>
      <w:r w:rsidR="00B6511E">
        <w:rPr>
          <w:color w:val="000000"/>
        </w:rPr>
        <w:t xml:space="preserve">την οποία θα ορίσει με απόφασή της η Ιερά Μητρόπολη Δημητριάδος, η οποία θα συντάσσει πρακτικό, όπου θα αναφέρεται επακριβώς η τήρηση των συμβατικών υποχρεώσεων του αναδόχου, όπως αυτές απορρέουν από τα καθοριζόμενα στις τεχνικές προδιαγραφές. </w:t>
      </w:r>
    </w:p>
    <w:p w:rsidR="005D3816" w:rsidRPr="00AB68D6" w:rsidRDefault="005D3816" w:rsidP="00AB68D6">
      <w:pPr>
        <w:tabs>
          <w:tab w:val="left" w:pos="2640"/>
        </w:tabs>
        <w:jc w:val="both"/>
        <w:rPr>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22. Πληρωμή </w:t>
      </w:r>
    </w:p>
    <w:p w:rsidR="00AB68D6" w:rsidRPr="00AB68D6" w:rsidRDefault="00AB68D6" w:rsidP="00AB68D6">
      <w:pPr>
        <w:autoSpaceDE w:val="0"/>
        <w:autoSpaceDN w:val="0"/>
        <w:adjustRightInd w:val="0"/>
        <w:jc w:val="both"/>
        <w:rPr>
          <w:color w:val="000000"/>
        </w:rPr>
      </w:pPr>
      <w:r w:rsidRPr="00AB68D6">
        <w:rPr>
          <w:color w:val="000000"/>
        </w:rPr>
        <w:t xml:space="preserve">Η πληρωμή θα γίνεται αναλογικά ανά μήνα μετά τη σύνταξη του σχετικού πρακτικού ποιοτικής παραλαβής από την αρμόδια επιτροπή και την προσκόμιση των παραστατικών από τον ανάδοχο σύμφωνα με τις ισχύουσες διατάξεις. </w:t>
      </w:r>
    </w:p>
    <w:p w:rsidR="00AB68D6" w:rsidRPr="00AB68D6" w:rsidRDefault="00AB68D6" w:rsidP="00AB68D6">
      <w:pPr>
        <w:autoSpaceDE w:val="0"/>
        <w:autoSpaceDN w:val="0"/>
        <w:adjustRightInd w:val="0"/>
        <w:jc w:val="both"/>
        <w:rPr>
          <w:color w:val="000000"/>
        </w:rPr>
      </w:pPr>
      <w:r w:rsidRPr="00AB68D6">
        <w:rPr>
          <w:color w:val="000000"/>
        </w:rPr>
        <w:t xml:space="preserve">Η χρηματοδότηση της συγκεκριμένης προγραμματική σύμβασης σίτισης θα πραγματοποιηθεί από το Υπουργείο Εργασίας, Κοινωνικής Ασφάλισης και Πρόνοιας. Θα παρακρατείται ποσοστό 0,10 % επί του καθαρού ποσού του συμβατικού τιμήματος κατά τις πληρωμές του έργου, που αποδίδεται στην Ενιαία Ανεξάρτητη Αρχή Δημοσίων Συμβάσεων, σύμφωνα με το Νόμο 4013/15-09-11, άρθρο 4, παρ. 3. Επίσης θα παρακρατηθεί ο προβλεπόμενος φόρος εισοδήματος σύμφωνα με το Ν.2198/94 αρθ.24. </w:t>
      </w:r>
    </w:p>
    <w:p w:rsidR="00AB68D6" w:rsidRPr="00AB68D6" w:rsidRDefault="00AB68D6" w:rsidP="00AB68D6">
      <w:pPr>
        <w:autoSpaceDE w:val="0"/>
        <w:autoSpaceDN w:val="0"/>
        <w:adjustRightInd w:val="0"/>
        <w:jc w:val="both"/>
        <w:rPr>
          <w:b/>
          <w:bCs/>
          <w:color w:val="000000"/>
        </w:rPr>
      </w:pPr>
    </w:p>
    <w:p w:rsidR="00AB68D6" w:rsidRPr="00AB68D6" w:rsidRDefault="00AB68D6" w:rsidP="00AB68D6">
      <w:pPr>
        <w:autoSpaceDE w:val="0"/>
        <w:autoSpaceDN w:val="0"/>
        <w:adjustRightInd w:val="0"/>
        <w:jc w:val="both"/>
        <w:rPr>
          <w:color w:val="000000"/>
        </w:rPr>
      </w:pPr>
      <w:r w:rsidRPr="00AB68D6">
        <w:rPr>
          <w:b/>
          <w:bCs/>
          <w:color w:val="000000"/>
        </w:rPr>
        <w:t xml:space="preserve">23. Πληροφορίες </w:t>
      </w:r>
    </w:p>
    <w:p w:rsidR="00AB68D6" w:rsidRPr="00AB68D6" w:rsidRDefault="00AB68D6" w:rsidP="00AB68D6">
      <w:pPr>
        <w:autoSpaceDE w:val="0"/>
        <w:autoSpaceDN w:val="0"/>
        <w:adjustRightInd w:val="0"/>
        <w:jc w:val="both"/>
        <w:rPr>
          <w:color w:val="000000"/>
        </w:rPr>
      </w:pPr>
      <w:r w:rsidRPr="00AB68D6">
        <w:rPr>
          <w:color w:val="000000"/>
        </w:rPr>
        <w:t xml:space="preserve">Για την παροχή πληροφοριών οι ενδιαφερόμενοι μπορούν να απευθύνονται: </w:t>
      </w:r>
    </w:p>
    <w:p w:rsidR="00AB68D6" w:rsidRPr="00AB68D6" w:rsidRDefault="0056789B" w:rsidP="00AB68D6">
      <w:pPr>
        <w:autoSpaceDE w:val="0"/>
        <w:autoSpaceDN w:val="0"/>
        <w:adjustRightInd w:val="0"/>
        <w:jc w:val="both"/>
        <w:rPr>
          <w:color w:val="000000"/>
        </w:rPr>
      </w:pPr>
      <w:r>
        <w:rPr>
          <w:color w:val="000000"/>
        </w:rPr>
        <w:t>Κ. Ηρακλή Φασουράκη</w:t>
      </w:r>
    </w:p>
    <w:p w:rsidR="00AB68D6" w:rsidRPr="00AB68D6" w:rsidRDefault="00AB68D6" w:rsidP="00AB68D6">
      <w:pPr>
        <w:autoSpaceDE w:val="0"/>
        <w:autoSpaceDN w:val="0"/>
        <w:adjustRightInd w:val="0"/>
        <w:jc w:val="both"/>
        <w:rPr>
          <w:color w:val="000000"/>
        </w:rPr>
      </w:pPr>
      <w:r w:rsidRPr="00AB68D6">
        <w:rPr>
          <w:color w:val="000000"/>
        </w:rPr>
        <w:t>Αριθμός τηλεφώνων:</w:t>
      </w:r>
      <w:r w:rsidR="0056789B">
        <w:rPr>
          <w:color w:val="000000"/>
        </w:rPr>
        <w:t xml:space="preserve"> 2421 0 93552</w:t>
      </w:r>
    </w:p>
    <w:p w:rsidR="00AB68D6" w:rsidRPr="00AB68D6" w:rsidRDefault="00AB68D6" w:rsidP="00AB68D6">
      <w:pPr>
        <w:autoSpaceDE w:val="0"/>
        <w:autoSpaceDN w:val="0"/>
        <w:adjustRightInd w:val="0"/>
        <w:jc w:val="both"/>
        <w:rPr>
          <w:color w:val="000000"/>
        </w:rPr>
      </w:pPr>
      <w:r w:rsidRPr="00AB68D6">
        <w:rPr>
          <w:color w:val="000000"/>
        </w:rPr>
        <w:t xml:space="preserve">Αριθμός Fax :  </w:t>
      </w:r>
      <w:r w:rsidR="0056789B">
        <w:rPr>
          <w:color w:val="000000"/>
        </w:rPr>
        <w:t>2421 0 67903</w:t>
      </w:r>
    </w:p>
    <w:p w:rsidR="00AB68D6" w:rsidRPr="0056789B" w:rsidRDefault="00AB68D6" w:rsidP="00AB68D6">
      <w:pPr>
        <w:autoSpaceDE w:val="0"/>
        <w:autoSpaceDN w:val="0"/>
        <w:adjustRightInd w:val="0"/>
        <w:jc w:val="both"/>
        <w:rPr>
          <w:color w:val="000000"/>
        </w:rPr>
      </w:pPr>
      <w:r w:rsidRPr="00AB68D6">
        <w:rPr>
          <w:color w:val="000000"/>
        </w:rPr>
        <w:t xml:space="preserve">Email :  </w:t>
      </w:r>
      <w:r w:rsidR="0056789B">
        <w:rPr>
          <w:color w:val="000000"/>
          <w:lang w:val="en-US"/>
        </w:rPr>
        <w:t>idiaitero</w:t>
      </w:r>
      <w:r w:rsidR="0056789B" w:rsidRPr="0056789B">
        <w:rPr>
          <w:color w:val="000000"/>
        </w:rPr>
        <w:t>@</w:t>
      </w:r>
      <w:r w:rsidR="0056789B">
        <w:rPr>
          <w:color w:val="000000"/>
          <w:lang w:val="en-US"/>
        </w:rPr>
        <w:t>imd</w:t>
      </w:r>
      <w:r w:rsidR="0056789B" w:rsidRPr="0056789B">
        <w:rPr>
          <w:color w:val="000000"/>
        </w:rPr>
        <w:t>.</w:t>
      </w:r>
      <w:r w:rsidR="0056789B">
        <w:rPr>
          <w:color w:val="000000"/>
          <w:lang w:val="en-US"/>
        </w:rPr>
        <w:t>gr</w:t>
      </w:r>
    </w:p>
    <w:p w:rsidR="00AB68D6" w:rsidRPr="00AB68D6" w:rsidRDefault="00AB68D6" w:rsidP="00AB68D6">
      <w:pPr>
        <w:autoSpaceDE w:val="0"/>
        <w:autoSpaceDN w:val="0"/>
        <w:adjustRightInd w:val="0"/>
        <w:jc w:val="both"/>
        <w:rPr>
          <w:color w:val="000000"/>
        </w:rPr>
      </w:pPr>
      <w:r w:rsidRPr="00AB68D6">
        <w:rPr>
          <w:color w:val="000000"/>
        </w:rPr>
        <w:t>Για πληροφορίες σχετικά με τη διενέργεια του Διαγωνισμού. Το σύνολο των διευκρινήσεων θα αναρτάται στην ιστοσελίδα</w:t>
      </w:r>
      <w:r w:rsidR="0056789B">
        <w:rPr>
          <w:color w:val="000000"/>
        </w:rPr>
        <w:t>.</w:t>
      </w:r>
      <w:r w:rsidRPr="00AB68D6">
        <w:rPr>
          <w:color w:val="000000"/>
        </w:rPr>
        <w:t xml:space="preserve">  </w:t>
      </w:r>
    </w:p>
    <w:p w:rsidR="00AB68D6" w:rsidRPr="00AB68D6" w:rsidRDefault="00AB68D6" w:rsidP="00AB68D6">
      <w:pPr>
        <w:autoSpaceDE w:val="0"/>
        <w:autoSpaceDN w:val="0"/>
        <w:adjustRightInd w:val="0"/>
        <w:jc w:val="both"/>
        <w:rPr>
          <w:color w:val="000000"/>
        </w:rPr>
      </w:pPr>
      <w:r w:rsidRPr="00AB68D6">
        <w:rPr>
          <w:b/>
          <w:bCs/>
          <w:color w:val="000000"/>
        </w:rPr>
        <w:t xml:space="preserve"> </w:t>
      </w:r>
    </w:p>
    <w:p w:rsidR="00AB68D6" w:rsidRPr="00AB68D6" w:rsidRDefault="00AB68D6" w:rsidP="00AB68D6">
      <w:pPr>
        <w:autoSpaceDE w:val="0"/>
        <w:autoSpaceDN w:val="0"/>
        <w:adjustRightInd w:val="0"/>
        <w:jc w:val="both"/>
        <w:rPr>
          <w:color w:val="000000"/>
        </w:rPr>
      </w:pPr>
      <w:r w:rsidRPr="00AB68D6">
        <w:rPr>
          <w:color w:val="000000"/>
        </w:rPr>
        <w:t xml:space="preserve">Αριθμός τηλεφώνου:  </w:t>
      </w:r>
      <w:r w:rsidR="0056789B">
        <w:rPr>
          <w:color w:val="000000"/>
        </w:rPr>
        <w:t>2421 0 93506 – 2421 0 93552</w:t>
      </w:r>
    </w:p>
    <w:p w:rsidR="00AB68D6" w:rsidRPr="00AB68D6" w:rsidRDefault="00AB68D6" w:rsidP="00AB68D6">
      <w:pPr>
        <w:autoSpaceDE w:val="0"/>
        <w:autoSpaceDN w:val="0"/>
        <w:adjustRightInd w:val="0"/>
        <w:jc w:val="both"/>
        <w:rPr>
          <w:color w:val="000000"/>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jc w:val="center"/>
        <w:rPr>
          <w:rFonts w:ascii="Calibri" w:hAnsi="Calibri" w:cs="Calibri"/>
          <w:color w:val="000000"/>
          <w:sz w:val="22"/>
          <w:szCs w:val="22"/>
        </w:rPr>
      </w:pPr>
    </w:p>
    <w:p w:rsidR="00AB68D6" w:rsidRPr="00AB68D6" w:rsidRDefault="00AB68D6" w:rsidP="00AB68D6">
      <w:pPr>
        <w:autoSpaceDE w:val="0"/>
        <w:autoSpaceDN w:val="0"/>
        <w:adjustRightInd w:val="0"/>
        <w:spacing w:line="360" w:lineRule="auto"/>
        <w:jc w:val="center"/>
        <w:rPr>
          <w:color w:val="000000"/>
          <w:sz w:val="22"/>
          <w:szCs w:val="22"/>
        </w:rPr>
      </w:pPr>
    </w:p>
    <w:p w:rsidR="00AB68D6" w:rsidRPr="00AB68D6" w:rsidRDefault="00AB68D6" w:rsidP="00AB68D6">
      <w:pPr>
        <w:autoSpaceDE w:val="0"/>
        <w:autoSpaceDN w:val="0"/>
        <w:adjustRightInd w:val="0"/>
        <w:spacing w:line="360" w:lineRule="auto"/>
        <w:jc w:val="center"/>
        <w:rPr>
          <w:color w:val="000000"/>
          <w:sz w:val="22"/>
          <w:szCs w:val="22"/>
        </w:rPr>
      </w:pPr>
    </w:p>
    <w:p w:rsidR="00AB68D6" w:rsidRPr="00AB68D6" w:rsidRDefault="00AB68D6" w:rsidP="00AB68D6">
      <w:pPr>
        <w:autoSpaceDE w:val="0"/>
        <w:autoSpaceDN w:val="0"/>
        <w:adjustRightInd w:val="0"/>
        <w:spacing w:line="360" w:lineRule="auto"/>
        <w:jc w:val="center"/>
        <w:rPr>
          <w:color w:val="000000"/>
          <w:sz w:val="22"/>
          <w:szCs w:val="22"/>
        </w:rPr>
      </w:pPr>
    </w:p>
    <w:p w:rsidR="00AB68D6" w:rsidRDefault="00AB68D6" w:rsidP="00AB68D6">
      <w:pPr>
        <w:autoSpaceDE w:val="0"/>
        <w:autoSpaceDN w:val="0"/>
        <w:adjustRightInd w:val="0"/>
        <w:spacing w:line="360" w:lineRule="auto"/>
        <w:jc w:val="center"/>
        <w:rPr>
          <w:color w:val="000000"/>
          <w:sz w:val="22"/>
          <w:szCs w:val="22"/>
        </w:rPr>
      </w:pPr>
    </w:p>
    <w:p w:rsidR="0056789B" w:rsidRDefault="0056789B" w:rsidP="00AB68D6">
      <w:pPr>
        <w:autoSpaceDE w:val="0"/>
        <w:autoSpaceDN w:val="0"/>
        <w:adjustRightInd w:val="0"/>
        <w:spacing w:line="360" w:lineRule="auto"/>
        <w:jc w:val="center"/>
        <w:rPr>
          <w:color w:val="000000"/>
          <w:sz w:val="22"/>
          <w:szCs w:val="22"/>
        </w:rPr>
      </w:pPr>
    </w:p>
    <w:p w:rsidR="0056789B" w:rsidRDefault="0056789B" w:rsidP="00AB68D6">
      <w:pPr>
        <w:autoSpaceDE w:val="0"/>
        <w:autoSpaceDN w:val="0"/>
        <w:adjustRightInd w:val="0"/>
        <w:spacing w:line="360" w:lineRule="auto"/>
        <w:jc w:val="center"/>
        <w:rPr>
          <w:color w:val="000000"/>
          <w:sz w:val="22"/>
          <w:szCs w:val="22"/>
        </w:rPr>
      </w:pPr>
    </w:p>
    <w:p w:rsidR="0056789B" w:rsidRDefault="0056789B" w:rsidP="00AB68D6">
      <w:pPr>
        <w:autoSpaceDE w:val="0"/>
        <w:autoSpaceDN w:val="0"/>
        <w:adjustRightInd w:val="0"/>
        <w:spacing w:line="360" w:lineRule="auto"/>
        <w:jc w:val="center"/>
        <w:rPr>
          <w:color w:val="000000"/>
          <w:sz w:val="22"/>
          <w:szCs w:val="22"/>
        </w:rPr>
      </w:pPr>
    </w:p>
    <w:p w:rsidR="0056789B" w:rsidRDefault="0056789B" w:rsidP="00AB68D6">
      <w:pPr>
        <w:autoSpaceDE w:val="0"/>
        <w:autoSpaceDN w:val="0"/>
        <w:adjustRightInd w:val="0"/>
        <w:spacing w:line="360" w:lineRule="auto"/>
        <w:jc w:val="center"/>
        <w:rPr>
          <w:color w:val="000000"/>
          <w:sz w:val="22"/>
          <w:szCs w:val="22"/>
        </w:rPr>
      </w:pPr>
    </w:p>
    <w:p w:rsidR="0056789B" w:rsidRPr="00AB68D6" w:rsidRDefault="0056789B" w:rsidP="00AB68D6">
      <w:pPr>
        <w:autoSpaceDE w:val="0"/>
        <w:autoSpaceDN w:val="0"/>
        <w:adjustRightInd w:val="0"/>
        <w:spacing w:line="360" w:lineRule="auto"/>
        <w:jc w:val="center"/>
        <w:rPr>
          <w:color w:val="000000"/>
          <w:sz w:val="22"/>
          <w:szCs w:val="22"/>
        </w:rPr>
      </w:pPr>
    </w:p>
    <w:p w:rsidR="00AB68D6" w:rsidRPr="00AB68D6" w:rsidRDefault="00AB68D6" w:rsidP="00AB68D6">
      <w:pPr>
        <w:autoSpaceDE w:val="0"/>
        <w:autoSpaceDN w:val="0"/>
        <w:adjustRightInd w:val="0"/>
        <w:spacing w:line="360" w:lineRule="auto"/>
        <w:jc w:val="center"/>
        <w:rPr>
          <w:color w:val="000000"/>
          <w:sz w:val="22"/>
          <w:szCs w:val="22"/>
        </w:rPr>
      </w:pPr>
    </w:p>
    <w:p w:rsidR="00AB68D6" w:rsidRPr="0056789B" w:rsidRDefault="00AB68D6" w:rsidP="00AB68D6">
      <w:pPr>
        <w:autoSpaceDE w:val="0"/>
        <w:autoSpaceDN w:val="0"/>
        <w:adjustRightInd w:val="0"/>
        <w:spacing w:line="360" w:lineRule="auto"/>
        <w:jc w:val="center"/>
        <w:rPr>
          <w:b/>
          <w:color w:val="000000"/>
        </w:rPr>
      </w:pPr>
      <w:r w:rsidRPr="0056789B">
        <w:rPr>
          <w:b/>
          <w:color w:val="000000"/>
        </w:rPr>
        <w:lastRenderedPageBreak/>
        <w:t>Π</w:t>
      </w:r>
      <w:r w:rsidRPr="0056789B">
        <w:rPr>
          <w:b/>
          <w:bCs/>
          <w:color w:val="000000"/>
        </w:rPr>
        <w:t>ΑΡΑΡΤΗΜΑ A - ΤΕΧΝΙΚΕΣ ΠΡΟΔΙΑΓΡΑΦΕΣ</w:t>
      </w:r>
    </w:p>
    <w:p w:rsidR="00AB68D6" w:rsidRPr="00AB68D6" w:rsidRDefault="00AB68D6" w:rsidP="00AB68D6">
      <w:pPr>
        <w:autoSpaceDE w:val="0"/>
        <w:autoSpaceDN w:val="0"/>
        <w:adjustRightInd w:val="0"/>
        <w:spacing w:line="360" w:lineRule="auto"/>
        <w:jc w:val="center"/>
        <w:rPr>
          <w:color w:val="000000"/>
          <w:sz w:val="32"/>
          <w:szCs w:val="32"/>
        </w:rPr>
      </w:pPr>
      <w:r w:rsidRPr="00AB68D6">
        <w:rPr>
          <w:b/>
          <w:bCs/>
          <w:color w:val="000000"/>
          <w:sz w:val="32"/>
          <w:szCs w:val="32"/>
        </w:rPr>
        <w:t>ΤΕΧΝΙΚΗ ΠΕΡΙΓΡΑΦΗ</w:t>
      </w:r>
    </w:p>
    <w:p w:rsidR="00AB68D6" w:rsidRPr="00AB68D6" w:rsidRDefault="00AB68D6" w:rsidP="00AB68D6">
      <w:pPr>
        <w:autoSpaceDE w:val="0"/>
        <w:autoSpaceDN w:val="0"/>
        <w:adjustRightInd w:val="0"/>
        <w:spacing w:line="360" w:lineRule="auto"/>
        <w:jc w:val="both"/>
        <w:rPr>
          <w:color w:val="000000"/>
          <w:sz w:val="16"/>
          <w:szCs w:val="16"/>
        </w:rPr>
      </w:pPr>
    </w:p>
    <w:p w:rsidR="00AB68D6" w:rsidRPr="00AB68D6" w:rsidRDefault="00AB68D6" w:rsidP="00AB68D6">
      <w:pPr>
        <w:autoSpaceDE w:val="0"/>
        <w:autoSpaceDN w:val="0"/>
        <w:adjustRightInd w:val="0"/>
        <w:spacing w:line="360" w:lineRule="auto"/>
        <w:jc w:val="both"/>
        <w:rPr>
          <w:color w:val="000000"/>
          <w:sz w:val="22"/>
          <w:szCs w:val="22"/>
        </w:rPr>
      </w:pPr>
      <w:r w:rsidRPr="00AB68D6">
        <w:rPr>
          <w:color w:val="000000"/>
          <w:sz w:val="22"/>
          <w:szCs w:val="22"/>
        </w:rPr>
        <w:t>ΕΡΓΟΥ :</w:t>
      </w:r>
      <w:r w:rsidRPr="00AB68D6">
        <w:rPr>
          <w:color w:val="000000"/>
          <w:sz w:val="23"/>
          <w:szCs w:val="23"/>
        </w:rPr>
        <w:t xml:space="preserve"> ΠΑΡΟΧΗ ΥΠΗΡΕΣΙΩΝ </w:t>
      </w:r>
      <w:r w:rsidRPr="00AB68D6">
        <w:rPr>
          <w:color w:val="000000"/>
          <w:sz w:val="23"/>
          <w:szCs w:val="23"/>
          <w:lang w:val="en-US"/>
        </w:rPr>
        <w:t>CATERING</w:t>
      </w:r>
      <w:r w:rsidRPr="00AB68D6">
        <w:rPr>
          <w:b/>
          <w:i/>
        </w:rPr>
        <w:t xml:space="preserve"> ΓΙΑ ΤΗ ΣΙΤΙΣΗ ΑΣΤΕΓΩΝ ΚΑΙ ΑΤΟΜΩΝ ΠΟΥ ΔΙΑΒΙΟΥΝ ΣΕ ΣΥΝΘΗΚΕΣ ΠΟΥ ΔΕΝ ΕΞΑΣΦΑΛΙΖΟΥΝ ΔΥΝΑΤΟΤΗΤΑ ΚΑΘΗΜΕΡΙΝΗΣ ΣΙΤΙΣΗΣΣΤΟ ΣΥΝΕΔΡΙΑΚΟ ΚΕΝΤΡΟ ΤΗΣ ΙΕΡΑΣ ΜΗΤΡΟΠΟΛΕΩΣ ΔΗΜΗΤΡΙΑΔΟΣ &amp; ΑΛΜΥΡΟΥ</w:t>
      </w:r>
      <w:r w:rsidRPr="00AB68D6">
        <w:rPr>
          <w:b/>
          <w:bCs/>
          <w:color w:val="000000"/>
          <w:sz w:val="22"/>
          <w:szCs w:val="22"/>
        </w:rPr>
        <w:t xml:space="preserve"> </w:t>
      </w:r>
    </w:p>
    <w:p w:rsidR="00AB68D6" w:rsidRPr="00AB68D6" w:rsidRDefault="00AB68D6" w:rsidP="00AB68D6">
      <w:pPr>
        <w:autoSpaceDE w:val="0"/>
        <w:autoSpaceDN w:val="0"/>
        <w:adjustRightInd w:val="0"/>
        <w:spacing w:line="360" w:lineRule="auto"/>
        <w:jc w:val="both"/>
        <w:rPr>
          <w:color w:val="000000"/>
          <w:sz w:val="22"/>
          <w:szCs w:val="22"/>
        </w:rPr>
      </w:pPr>
      <w:r w:rsidRPr="00AB68D6">
        <w:rPr>
          <w:color w:val="000000"/>
          <w:sz w:val="22"/>
          <w:szCs w:val="22"/>
        </w:rPr>
        <w:t xml:space="preserve">Η παρούσα αφορά το έργο σίτισης 350 ατόμων καθημερινά εκτός των ημερών του Σαββάτου και της Κυριακής στην αίθουσα σίτισης της Ιεράς Μητρόπολης Δημητριάδος και Αλμυρού που βρίσκεται στο Συνεδριακό Κέντρο στα Μελισσιάτικα από την 01-08-2015 μέχρι 31/12/2015. </w:t>
      </w:r>
    </w:p>
    <w:p w:rsidR="00AB68D6" w:rsidRPr="00AB68D6" w:rsidRDefault="00AB68D6" w:rsidP="00AB68D6">
      <w:pPr>
        <w:autoSpaceDE w:val="0"/>
        <w:autoSpaceDN w:val="0"/>
        <w:adjustRightInd w:val="0"/>
        <w:spacing w:line="360" w:lineRule="auto"/>
        <w:jc w:val="both"/>
        <w:rPr>
          <w:color w:val="000000"/>
          <w:sz w:val="22"/>
          <w:szCs w:val="22"/>
        </w:rPr>
      </w:pPr>
      <w:r w:rsidRPr="00AB68D6">
        <w:rPr>
          <w:color w:val="000000"/>
          <w:sz w:val="22"/>
          <w:szCs w:val="22"/>
        </w:rPr>
        <w:t>ΤΟ ΜΕΝΟΥ ΜΗΝΙΑΙΩΣ:</w:t>
      </w:r>
    </w:p>
    <w:p w:rsidR="00AB68D6" w:rsidRPr="00AB68D6" w:rsidRDefault="00AB68D6" w:rsidP="00AB68D6">
      <w:pPr>
        <w:tabs>
          <w:tab w:val="left" w:pos="2640"/>
        </w:tabs>
      </w:pPr>
      <w:r w:rsidRPr="00AB68D6">
        <w:tab/>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093"/>
        <w:gridCol w:w="2410"/>
        <w:gridCol w:w="4019"/>
      </w:tblGrid>
      <w:tr w:rsidR="00AB68D6" w:rsidRPr="00AB68D6" w:rsidTr="001C6FA6">
        <w:tc>
          <w:tcPr>
            <w:tcW w:w="2093"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ΗΜΕΡΕΣ</w:t>
            </w:r>
          </w:p>
        </w:tc>
        <w:tc>
          <w:tcPr>
            <w:tcW w:w="2410"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ΑΡΙΘΜΟΣ ΜΕΡΙΔΩΝ</w:t>
            </w:r>
          </w:p>
        </w:tc>
        <w:tc>
          <w:tcPr>
            <w:tcW w:w="4019" w:type="dxa"/>
            <w:shd w:val="solid" w:color="000080" w:fill="FFFFFF"/>
          </w:tcPr>
          <w:p w:rsidR="00AB68D6" w:rsidRPr="00AB68D6" w:rsidRDefault="00AB68D6" w:rsidP="00AB68D6">
            <w:pPr>
              <w:tabs>
                <w:tab w:val="left" w:pos="2640"/>
              </w:tabs>
              <w:jc w:val="center"/>
              <w:rPr>
                <w:b/>
                <w:bCs/>
                <w:color w:val="FFFFFF"/>
                <w:sz w:val="20"/>
                <w:szCs w:val="20"/>
              </w:rPr>
            </w:pPr>
            <w:r w:rsidRPr="00AB68D6">
              <w:rPr>
                <w:b/>
                <w:bCs/>
                <w:color w:val="FFFFFF"/>
                <w:sz w:val="20"/>
                <w:szCs w:val="20"/>
              </w:rPr>
              <w:t>ΠΑΡΕΧΟΜΕΝΗ ΤΡΟΦΟΔΟΣΙΑ ΑΝΑ ΑΤΟΜΟ</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ΔΕΥΤΕΡΑ</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ΦΑΣΟΛΑΚΙΑ ΜΕ ΠΑΤΑΤΕΣ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ΤΡΙΤΗ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ΜΑΚΑΡΟΝΙΑ ΜΕ ΚΙΜΑ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ΤΕΤΑΡΤΗ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ΦΑΚΕΣ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ΠΕΜΠΤΗ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ΚΟΤΟΠΟΥΛΟ ΜΕ ΡΥΖΙ</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ΠΑΡΑΣΚΕΥΗ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ΛΑΧΑΝΟΡΥΖΟ</w:t>
            </w:r>
          </w:p>
        </w:tc>
      </w:tr>
      <w:tr w:rsidR="00AB68D6" w:rsidRPr="00AB68D6" w:rsidTr="001C6FA6">
        <w:tc>
          <w:tcPr>
            <w:tcW w:w="2093"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ΗΜΕΡΕΣ</w:t>
            </w:r>
          </w:p>
        </w:tc>
        <w:tc>
          <w:tcPr>
            <w:tcW w:w="2410"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ΑΡΙΘΜΟΣ ΜΕΡΙΔΩΝ</w:t>
            </w:r>
          </w:p>
        </w:tc>
        <w:tc>
          <w:tcPr>
            <w:tcW w:w="4019" w:type="dxa"/>
            <w:shd w:val="solid" w:color="000080" w:fill="FFFFFF"/>
          </w:tcPr>
          <w:p w:rsidR="00AB68D6" w:rsidRPr="00AB68D6" w:rsidRDefault="00AB68D6" w:rsidP="00AB68D6">
            <w:pPr>
              <w:tabs>
                <w:tab w:val="left" w:pos="2640"/>
              </w:tabs>
              <w:jc w:val="center"/>
              <w:rPr>
                <w:b/>
                <w:bCs/>
                <w:color w:val="FFFFFF"/>
                <w:sz w:val="20"/>
                <w:szCs w:val="20"/>
              </w:rPr>
            </w:pPr>
            <w:r w:rsidRPr="00AB68D6">
              <w:rPr>
                <w:b/>
                <w:bCs/>
                <w:color w:val="FFFFFF"/>
                <w:sz w:val="20"/>
                <w:szCs w:val="20"/>
              </w:rPr>
              <w:t>ΠΑΡΕΧΟΜΕΝΗ ΤΡΟΦΟΔΟΣΙΑ ΑΝΑ ΑΤΟΜΟ</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ΔΕΥΤΕΡΑ</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ΑΡΑΚΑΣ ΜΕ ΠΑΤΑΤΕΣ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ΤΡΙΤΗ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ΨΑΡΟΣΟΥΠΑ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ΤΕΤΑΡΤΗ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ΡΕΒΙΘΙΑ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ΠΕΜΠΤΗ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ΚΟΤΟΠΟΥΛΟ ΜΕ ΜΑΚΑΡΟΝΙΑ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ΠΑΡΑΣΚΕΥΗ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ΣΠΑΝΑΚΟΡΥΖΟ</w:t>
            </w:r>
          </w:p>
        </w:tc>
      </w:tr>
      <w:tr w:rsidR="00AB68D6" w:rsidRPr="00AB68D6" w:rsidTr="001C6FA6">
        <w:tc>
          <w:tcPr>
            <w:tcW w:w="2093"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ΗΜΕΡΕΣ</w:t>
            </w:r>
          </w:p>
        </w:tc>
        <w:tc>
          <w:tcPr>
            <w:tcW w:w="2410"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ΑΡΙΘΜΟΣ ΜΕΡΙΔΩΝ</w:t>
            </w:r>
          </w:p>
        </w:tc>
        <w:tc>
          <w:tcPr>
            <w:tcW w:w="4019" w:type="dxa"/>
            <w:shd w:val="solid" w:color="000080" w:fill="FFFFFF"/>
          </w:tcPr>
          <w:p w:rsidR="00AB68D6" w:rsidRPr="00AB68D6" w:rsidRDefault="00AB68D6" w:rsidP="00AB68D6">
            <w:pPr>
              <w:tabs>
                <w:tab w:val="left" w:pos="2640"/>
              </w:tabs>
              <w:jc w:val="center"/>
              <w:rPr>
                <w:b/>
                <w:bCs/>
                <w:color w:val="FFFFFF"/>
                <w:sz w:val="20"/>
                <w:szCs w:val="20"/>
              </w:rPr>
            </w:pPr>
            <w:r w:rsidRPr="00AB68D6">
              <w:rPr>
                <w:b/>
                <w:bCs/>
                <w:color w:val="FFFFFF"/>
                <w:sz w:val="20"/>
                <w:szCs w:val="20"/>
              </w:rPr>
              <w:t>ΠΑΡΕΧΟΜΕΝΗ ΤΡΟΦΟΔΟΣΙΑ ΑΝΑ ΑΤΟΜΟ</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ΔΕΥΤΕΡΑ</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ΓΙΟΥΒΑΡΛΑΚΙΑ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ΤΡΙΤΗ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ΜΠΡΙΖΟΛΕΣ ΜΕ ΠΑΤΑΤΕΣ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ΤΕΤΑΡΤΗ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ΦΑΣΟΛΑΔΑ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ΠΕΜΠΤΗ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ΚΟΤΟΠΟΥΛΟ ΜΕ ΡΥΖΙ</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ΠΑΡΑΣΚΕΥΗ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ΑΡΑΚΑΣ ΜΕ ΠΑΤΑΤΕΣ</w:t>
            </w:r>
          </w:p>
        </w:tc>
      </w:tr>
      <w:tr w:rsidR="00AB68D6" w:rsidRPr="00AB68D6" w:rsidTr="001C6FA6">
        <w:tc>
          <w:tcPr>
            <w:tcW w:w="2093"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ΗΜΕΡΕΣ</w:t>
            </w:r>
          </w:p>
        </w:tc>
        <w:tc>
          <w:tcPr>
            <w:tcW w:w="2410" w:type="dxa"/>
            <w:shd w:val="solid" w:color="000080" w:fill="FFFFFF"/>
          </w:tcPr>
          <w:p w:rsidR="00AB68D6" w:rsidRPr="00AB68D6" w:rsidRDefault="00AB68D6" w:rsidP="00AB68D6">
            <w:pPr>
              <w:tabs>
                <w:tab w:val="left" w:pos="2640"/>
              </w:tabs>
              <w:rPr>
                <w:b/>
                <w:bCs/>
                <w:color w:val="FFFFFF"/>
                <w:sz w:val="20"/>
                <w:szCs w:val="20"/>
              </w:rPr>
            </w:pPr>
            <w:r w:rsidRPr="00AB68D6">
              <w:rPr>
                <w:b/>
                <w:bCs/>
                <w:color w:val="FFFFFF"/>
                <w:sz w:val="20"/>
                <w:szCs w:val="20"/>
              </w:rPr>
              <w:t>ΑΡΙΘΜΟΣ ΜΕΡΙΔΩΝ</w:t>
            </w:r>
          </w:p>
        </w:tc>
        <w:tc>
          <w:tcPr>
            <w:tcW w:w="4019" w:type="dxa"/>
            <w:shd w:val="solid" w:color="000080" w:fill="FFFFFF"/>
          </w:tcPr>
          <w:p w:rsidR="00AB68D6" w:rsidRPr="00AB68D6" w:rsidRDefault="00AB68D6" w:rsidP="00AB68D6">
            <w:pPr>
              <w:tabs>
                <w:tab w:val="left" w:pos="2640"/>
              </w:tabs>
              <w:jc w:val="center"/>
              <w:rPr>
                <w:b/>
                <w:bCs/>
                <w:color w:val="FFFFFF"/>
                <w:sz w:val="20"/>
                <w:szCs w:val="20"/>
              </w:rPr>
            </w:pPr>
            <w:r w:rsidRPr="00AB68D6">
              <w:rPr>
                <w:b/>
                <w:bCs/>
                <w:color w:val="FFFFFF"/>
                <w:sz w:val="20"/>
                <w:szCs w:val="20"/>
              </w:rPr>
              <w:t>ΠΑΡΕΧΟΜΕΝΗ ΤΡΟΦΟΔΟΣΙΑ ΑΝΑ ΑΤΟΜΟ</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ΔΕΥΤΕΡΑ</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ΜΟΣΧΑΡΙ ΣΟΥΠΑ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ΤΡΙΤΗ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ΜΑΚΑΡΟΝΙΑ ΜΕ ΚΙΜΑ</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ΤΕΤΑΡΤΗ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ΦΑΚΕΣ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ΠΕΜΠΤΗ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ΚΟΤΟΠΟΥΛΟ ΜΕ ΠΑΤΑΤΕΣ</w:t>
            </w:r>
          </w:p>
        </w:tc>
      </w:tr>
      <w:tr w:rsidR="00AB68D6" w:rsidRPr="00AB68D6" w:rsidTr="001C6FA6">
        <w:tc>
          <w:tcPr>
            <w:tcW w:w="2093" w:type="dxa"/>
            <w:shd w:val="clear" w:color="auto" w:fill="auto"/>
          </w:tcPr>
          <w:p w:rsidR="00AB68D6" w:rsidRPr="00AB68D6" w:rsidRDefault="00AB68D6" w:rsidP="00AB68D6">
            <w:pPr>
              <w:tabs>
                <w:tab w:val="left" w:pos="2640"/>
              </w:tabs>
            </w:pPr>
            <w:r w:rsidRPr="00AB68D6">
              <w:t>ΠΑΡΑΣΚΕΥΗ</w:t>
            </w:r>
          </w:p>
        </w:tc>
        <w:tc>
          <w:tcPr>
            <w:tcW w:w="2410" w:type="dxa"/>
            <w:shd w:val="clear" w:color="auto" w:fill="auto"/>
          </w:tcPr>
          <w:p w:rsidR="00AB68D6" w:rsidRPr="00AB68D6" w:rsidRDefault="00AB68D6" w:rsidP="00AB68D6">
            <w:pPr>
              <w:tabs>
                <w:tab w:val="left" w:pos="2640"/>
              </w:tabs>
              <w:jc w:val="center"/>
            </w:pPr>
            <w:r w:rsidRPr="00AB68D6">
              <w:t>350</w:t>
            </w:r>
          </w:p>
        </w:tc>
        <w:tc>
          <w:tcPr>
            <w:tcW w:w="4019" w:type="dxa"/>
            <w:shd w:val="clear" w:color="auto" w:fill="auto"/>
          </w:tcPr>
          <w:p w:rsidR="00AB68D6" w:rsidRPr="00AB68D6" w:rsidRDefault="00AB68D6" w:rsidP="00AB68D6">
            <w:pPr>
              <w:tabs>
                <w:tab w:val="left" w:pos="2640"/>
              </w:tabs>
            </w:pPr>
            <w:r w:rsidRPr="00AB68D6">
              <w:t>ΦΑΣΟΛΑΚΙΑ</w:t>
            </w:r>
          </w:p>
        </w:tc>
      </w:tr>
    </w:tbl>
    <w:p w:rsidR="00AB68D6" w:rsidRPr="00AB68D6" w:rsidRDefault="00AB68D6" w:rsidP="00AB68D6">
      <w:pPr>
        <w:tabs>
          <w:tab w:val="left" w:pos="2640"/>
        </w:tabs>
      </w:pPr>
    </w:p>
    <w:p w:rsidR="00AB68D6" w:rsidRPr="00AB68D6" w:rsidRDefault="00AB68D6" w:rsidP="00AB68D6">
      <w:pPr>
        <w:autoSpaceDE w:val="0"/>
        <w:autoSpaceDN w:val="0"/>
        <w:adjustRightInd w:val="0"/>
        <w:spacing w:line="360" w:lineRule="auto"/>
        <w:jc w:val="both"/>
        <w:rPr>
          <w:color w:val="000000"/>
          <w:sz w:val="22"/>
          <w:szCs w:val="22"/>
        </w:rPr>
      </w:pPr>
    </w:p>
    <w:p w:rsidR="00AB68D6" w:rsidRPr="00AB68D6" w:rsidRDefault="00AB68D6" w:rsidP="00AB68D6">
      <w:pPr>
        <w:spacing w:line="360" w:lineRule="auto"/>
        <w:jc w:val="center"/>
        <w:rPr>
          <w:b/>
          <w:sz w:val="20"/>
          <w:szCs w:val="20"/>
        </w:rPr>
      </w:pPr>
    </w:p>
    <w:p w:rsidR="00AB68D6" w:rsidRPr="00AB68D6" w:rsidRDefault="00AB68D6" w:rsidP="00AB68D6">
      <w:pPr>
        <w:spacing w:line="360" w:lineRule="auto"/>
        <w:jc w:val="center"/>
        <w:rPr>
          <w:b/>
          <w:sz w:val="20"/>
          <w:szCs w:val="20"/>
        </w:rPr>
      </w:pPr>
      <w:r w:rsidRPr="00AB68D6">
        <w:rPr>
          <w:b/>
          <w:sz w:val="20"/>
          <w:szCs w:val="20"/>
        </w:rPr>
        <w:lastRenderedPageBreak/>
        <w:t>ΕΝΔΕΙΚΤΙΚΟΣ ΠΡΟΥΠΟΛΟΓΙΣΜΟΣ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0"/>
        <w:gridCol w:w="1113"/>
        <w:gridCol w:w="1268"/>
        <w:gridCol w:w="1637"/>
        <w:gridCol w:w="1374"/>
      </w:tblGrid>
      <w:tr w:rsidR="00AB68D6" w:rsidRPr="00AB68D6" w:rsidTr="001C6FA6">
        <w:trPr>
          <w:jc w:val="center"/>
        </w:trPr>
        <w:tc>
          <w:tcPr>
            <w:tcW w:w="3240" w:type="dxa"/>
            <w:shd w:val="clear" w:color="auto" w:fill="BFBFBF"/>
          </w:tcPr>
          <w:p w:rsidR="00AB68D6" w:rsidRPr="00AB68D6" w:rsidRDefault="00AB68D6" w:rsidP="00AB68D6">
            <w:pPr>
              <w:jc w:val="center"/>
              <w:rPr>
                <w:b/>
                <w:sz w:val="18"/>
                <w:szCs w:val="18"/>
              </w:rPr>
            </w:pPr>
            <w:r w:rsidRPr="00AB68D6">
              <w:rPr>
                <w:b/>
                <w:sz w:val="18"/>
                <w:szCs w:val="18"/>
              </w:rPr>
              <w:t>Μενού σίτισης</w:t>
            </w:r>
          </w:p>
        </w:tc>
        <w:tc>
          <w:tcPr>
            <w:tcW w:w="1119" w:type="dxa"/>
            <w:shd w:val="clear" w:color="auto" w:fill="BFBFBF"/>
          </w:tcPr>
          <w:p w:rsidR="00AB68D6" w:rsidRPr="00AB68D6" w:rsidRDefault="00AB68D6" w:rsidP="00AB68D6">
            <w:pPr>
              <w:jc w:val="center"/>
              <w:rPr>
                <w:b/>
                <w:sz w:val="18"/>
                <w:szCs w:val="18"/>
              </w:rPr>
            </w:pPr>
            <w:r w:rsidRPr="00AB68D6">
              <w:rPr>
                <w:b/>
                <w:sz w:val="18"/>
                <w:szCs w:val="18"/>
              </w:rPr>
              <w:t>Άτομα που σιτίζονται</w:t>
            </w:r>
          </w:p>
        </w:tc>
        <w:tc>
          <w:tcPr>
            <w:tcW w:w="1280" w:type="dxa"/>
            <w:shd w:val="clear" w:color="auto" w:fill="BFBFBF"/>
          </w:tcPr>
          <w:p w:rsidR="00AB68D6" w:rsidRPr="00AB68D6" w:rsidRDefault="00AB68D6" w:rsidP="00AB68D6">
            <w:pPr>
              <w:jc w:val="center"/>
              <w:rPr>
                <w:b/>
                <w:sz w:val="18"/>
                <w:szCs w:val="18"/>
              </w:rPr>
            </w:pPr>
            <w:r w:rsidRPr="00AB68D6">
              <w:rPr>
                <w:b/>
                <w:sz w:val="18"/>
                <w:szCs w:val="18"/>
              </w:rPr>
              <w:t>Ημέρες σίτισης μέχρι 31/12/2015</w:t>
            </w:r>
          </w:p>
        </w:tc>
        <w:tc>
          <w:tcPr>
            <w:tcW w:w="1667" w:type="dxa"/>
            <w:shd w:val="clear" w:color="auto" w:fill="BFBFBF"/>
          </w:tcPr>
          <w:p w:rsidR="00AB68D6" w:rsidRPr="00AB68D6" w:rsidRDefault="00AB68D6" w:rsidP="00AB68D6">
            <w:pPr>
              <w:jc w:val="center"/>
              <w:rPr>
                <w:b/>
                <w:sz w:val="18"/>
                <w:szCs w:val="18"/>
              </w:rPr>
            </w:pPr>
            <w:r w:rsidRPr="00AB68D6">
              <w:rPr>
                <w:b/>
                <w:sz w:val="18"/>
                <w:szCs w:val="18"/>
              </w:rPr>
              <w:t>Ενδ. τιμή ημερήσιου μενού</w:t>
            </w:r>
          </w:p>
          <w:p w:rsidR="00AB68D6" w:rsidRPr="00AB68D6" w:rsidRDefault="00AB68D6" w:rsidP="00AB68D6">
            <w:pPr>
              <w:jc w:val="center"/>
              <w:rPr>
                <w:b/>
                <w:sz w:val="18"/>
                <w:szCs w:val="18"/>
              </w:rPr>
            </w:pPr>
            <w:r w:rsidRPr="00AB68D6">
              <w:rPr>
                <w:b/>
                <w:sz w:val="18"/>
                <w:szCs w:val="18"/>
              </w:rPr>
              <w:t>άνευ φπα</w:t>
            </w:r>
          </w:p>
        </w:tc>
        <w:tc>
          <w:tcPr>
            <w:tcW w:w="1414" w:type="dxa"/>
            <w:shd w:val="clear" w:color="auto" w:fill="BFBFBF"/>
          </w:tcPr>
          <w:p w:rsidR="00AB68D6" w:rsidRPr="00AB68D6" w:rsidRDefault="00AB68D6" w:rsidP="00AB68D6">
            <w:pPr>
              <w:jc w:val="center"/>
              <w:rPr>
                <w:b/>
                <w:sz w:val="18"/>
                <w:szCs w:val="18"/>
              </w:rPr>
            </w:pPr>
            <w:r w:rsidRPr="00AB68D6">
              <w:rPr>
                <w:b/>
                <w:sz w:val="18"/>
                <w:szCs w:val="18"/>
              </w:rPr>
              <w:t>Αξία άνευ φπα</w:t>
            </w:r>
          </w:p>
        </w:tc>
      </w:tr>
      <w:tr w:rsidR="00AB68D6" w:rsidRPr="00AB68D6" w:rsidTr="001C6FA6">
        <w:trPr>
          <w:jc w:val="center"/>
        </w:trPr>
        <w:tc>
          <w:tcPr>
            <w:tcW w:w="3240" w:type="dxa"/>
            <w:shd w:val="clear" w:color="auto" w:fill="F2F2F2"/>
          </w:tcPr>
          <w:p w:rsidR="00AB68D6" w:rsidRPr="00AB68D6" w:rsidRDefault="00AB68D6" w:rsidP="00AB68D6">
            <w:pPr>
              <w:jc w:val="center"/>
              <w:rPr>
                <w:sz w:val="18"/>
                <w:szCs w:val="18"/>
              </w:rPr>
            </w:pPr>
            <w:r w:rsidRPr="00AB68D6">
              <w:rPr>
                <w:sz w:val="18"/>
                <w:szCs w:val="18"/>
              </w:rPr>
              <w:t xml:space="preserve">Ημερήσιο μενού σίτισης </w:t>
            </w:r>
          </w:p>
        </w:tc>
        <w:tc>
          <w:tcPr>
            <w:tcW w:w="1119" w:type="dxa"/>
            <w:shd w:val="clear" w:color="auto" w:fill="F2F2F2"/>
          </w:tcPr>
          <w:p w:rsidR="00AB68D6" w:rsidRPr="00AB68D6" w:rsidRDefault="00AB68D6" w:rsidP="00AB68D6">
            <w:pPr>
              <w:jc w:val="center"/>
              <w:rPr>
                <w:sz w:val="18"/>
                <w:szCs w:val="18"/>
              </w:rPr>
            </w:pPr>
            <w:r w:rsidRPr="00AB68D6">
              <w:rPr>
                <w:sz w:val="18"/>
                <w:szCs w:val="18"/>
              </w:rPr>
              <w:t>350</w:t>
            </w:r>
          </w:p>
        </w:tc>
        <w:tc>
          <w:tcPr>
            <w:tcW w:w="1280" w:type="dxa"/>
            <w:shd w:val="clear" w:color="auto" w:fill="F2F2F2"/>
          </w:tcPr>
          <w:p w:rsidR="00AB68D6" w:rsidRPr="00AB68D6" w:rsidRDefault="00AB68D6" w:rsidP="00AB68D6">
            <w:pPr>
              <w:jc w:val="center"/>
              <w:rPr>
                <w:sz w:val="18"/>
                <w:szCs w:val="18"/>
              </w:rPr>
            </w:pPr>
          </w:p>
        </w:tc>
        <w:tc>
          <w:tcPr>
            <w:tcW w:w="1667" w:type="dxa"/>
            <w:shd w:val="clear" w:color="auto" w:fill="F2F2F2"/>
          </w:tcPr>
          <w:p w:rsidR="00AB68D6" w:rsidRPr="00AB68D6" w:rsidRDefault="00AB68D6" w:rsidP="00AB68D6">
            <w:pPr>
              <w:jc w:val="center"/>
              <w:rPr>
                <w:sz w:val="18"/>
                <w:szCs w:val="18"/>
              </w:rPr>
            </w:pPr>
            <w:r w:rsidRPr="0056789B">
              <w:rPr>
                <w:sz w:val="18"/>
                <w:szCs w:val="18"/>
                <w:highlight w:val="yellow"/>
              </w:rPr>
              <w:t>4,00 €</w:t>
            </w:r>
          </w:p>
        </w:tc>
        <w:tc>
          <w:tcPr>
            <w:tcW w:w="1414" w:type="dxa"/>
            <w:shd w:val="clear" w:color="auto" w:fill="F2F2F2"/>
          </w:tcPr>
          <w:p w:rsidR="00AB68D6" w:rsidRPr="00AB68D6" w:rsidRDefault="00AB68D6" w:rsidP="00AB68D6">
            <w:pPr>
              <w:jc w:val="center"/>
              <w:rPr>
                <w:sz w:val="18"/>
                <w:szCs w:val="18"/>
              </w:rPr>
            </w:pPr>
          </w:p>
        </w:tc>
      </w:tr>
      <w:tr w:rsidR="00AB68D6" w:rsidRPr="00AB68D6" w:rsidTr="001C6FA6">
        <w:trPr>
          <w:jc w:val="center"/>
        </w:trPr>
        <w:tc>
          <w:tcPr>
            <w:tcW w:w="7306" w:type="dxa"/>
            <w:gridSpan w:val="4"/>
            <w:shd w:val="clear" w:color="auto" w:fill="F2F2F2"/>
          </w:tcPr>
          <w:p w:rsidR="00AB68D6" w:rsidRPr="00AB68D6" w:rsidRDefault="003F1B31" w:rsidP="00AB68D6">
            <w:pPr>
              <w:jc w:val="center"/>
              <w:rPr>
                <w:sz w:val="18"/>
                <w:szCs w:val="18"/>
              </w:rPr>
            </w:pPr>
            <w:r>
              <w:rPr>
                <w:sz w:val="18"/>
                <w:szCs w:val="18"/>
              </w:rPr>
              <w:t xml:space="preserve">Φπα </w:t>
            </w:r>
            <w:r>
              <w:rPr>
                <w:sz w:val="18"/>
                <w:szCs w:val="18"/>
                <w:lang w:val="en-US"/>
              </w:rPr>
              <w:t>13</w:t>
            </w:r>
            <w:r w:rsidR="00AB68D6" w:rsidRPr="00AB68D6">
              <w:rPr>
                <w:sz w:val="18"/>
                <w:szCs w:val="18"/>
              </w:rPr>
              <w:t>%</w:t>
            </w:r>
          </w:p>
        </w:tc>
        <w:tc>
          <w:tcPr>
            <w:tcW w:w="1414" w:type="dxa"/>
            <w:shd w:val="clear" w:color="auto" w:fill="F2F2F2"/>
          </w:tcPr>
          <w:p w:rsidR="00AB68D6" w:rsidRPr="00AB68D6" w:rsidRDefault="00AB68D6" w:rsidP="00AB68D6">
            <w:pPr>
              <w:jc w:val="center"/>
              <w:rPr>
                <w:sz w:val="18"/>
                <w:szCs w:val="18"/>
              </w:rPr>
            </w:pPr>
          </w:p>
        </w:tc>
      </w:tr>
      <w:tr w:rsidR="00AB68D6" w:rsidRPr="00AB68D6" w:rsidTr="001C6FA6">
        <w:trPr>
          <w:jc w:val="center"/>
        </w:trPr>
        <w:tc>
          <w:tcPr>
            <w:tcW w:w="7306" w:type="dxa"/>
            <w:gridSpan w:val="4"/>
            <w:shd w:val="clear" w:color="auto" w:fill="F2F2F2"/>
          </w:tcPr>
          <w:p w:rsidR="00AB68D6" w:rsidRPr="00AB68D6" w:rsidRDefault="003F1B31" w:rsidP="00AB68D6">
            <w:pPr>
              <w:jc w:val="center"/>
              <w:rPr>
                <w:sz w:val="18"/>
                <w:szCs w:val="18"/>
              </w:rPr>
            </w:pPr>
            <w:r>
              <w:rPr>
                <w:sz w:val="18"/>
                <w:szCs w:val="18"/>
              </w:rPr>
              <w:t xml:space="preserve">Αξία με φπα </w:t>
            </w:r>
            <w:r>
              <w:rPr>
                <w:sz w:val="18"/>
                <w:szCs w:val="18"/>
                <w:lang w:val="en-US"/>
              </w:rPr>
              <w:t>13</w:t>
            </w:r>
            <w:r w:rsidR="00AB68D6" w:rsidRPr="00AB68D6">
              <w:rPr>
                <w:sz w:val="18"/>
                <w:szCs w:val="18"/>
              </w:rPr>
              <w:t>%</w:t>
            </w:r>
          </w:p>
        </w:tc>
        <w:tc>
          <w:tcPr>
            <w:tcW w:w="1414" w:type="dxa"/>
            <w:shd w:val="clear" w:color="auto" w:fill="F2F2F2"/>
          </w:tcPr>
          <w:p w:rsidR="00AB68D6" w:rsidRPr="00AB68D6" w:rsidRDefault="00AB68D6" w:rsidP="00AB68D6">
            <w:pPr>
              <w:jc w:val="center"/>
              <w:rPr>
                <w:sz w:val="18"/>
                <w:szCs w:val="18"/>
              </w:rPr>
            </w:pPr>
          </w:p>
        </w:tc>
      </w:tr>
      <w:tr w:rsidR="00AB68D6" w:rsidRPr="00AB68D6" w:rsidTr="001C6FA6">
        <w:trPr>
          <w:jc w:val="center"/>
        </w:trPr>
        <w:tc>
          <w:tcPr>
            <w:tcW w:w="7306" w:type="dxa"/>
            <w:gridSpan w:val="4"/>
            <w:shd w:val="clear" w:color="auto" w:fill="F2F2F2"/>
          </w:tcPr>
          <w:p w:rsidR="00AB68D6" w:rsidRPr="00AB68D6" w:rsidRDefault="00AB68D6" w:rsidP="00AB68D6">
            <w:pPr>
              <w:jc w:val="center"/>
              <w:rPr>
                <w:sz w:val="18"/>
                <w:szCs w:val="18"/>
              </w:rPr>
            </w:pPr>
            <w:r w:rsidRPr="00AB68D6">
              <w:rPr>
                <w:sz w:val="18"/>
                <w:szCs w:val="18"/>
              </w:rPr>
              <w:t xml:space="preserve">Στρογγυλοποίηση </w:t>
            </w:r>
          </w:p>
        </w:tc>
        <w:tc>
          <w:tcPr>
            <w:tcW w:w="1414" w:type="dxa"/>
            <w:shd w:val="clear" w:color="auto" w:fill="F2F2F2"/>
          </w:tcPr>
          <w:p w:rsidR="00AB68D6" w:rsidRPr="00AB68D6" w:rsidRDefault="00AB68D6" w:rsidP="00AB68D6">
            <w:pPr>
              <w:jc w:val="center"/>
              <w:rPr>
                <w:sz w:val="18"/>
                <w:szCs w:val="18"/>
              </w:rPr>
            </w:pPr>
            <w:r w:rsidRPr="00AB68D6">
              <w:rPr>
                <w:sz w:val="18"/>
                <w:szCs w:val="18"/>
              </w:rPr>
              <w:t>0,00</w:t>
            </w:r>
          </w:p>
        </w:tc>
      </w:tr>
      <w:tr w:rsidR="00AB68D6" w:rsidRPr="00AB68D6" w:rsidTr="001C6FA6">
        <w:trPr>
          <w:jc w:val="center"/>
        </w:trPr>
        <w:tc>
          <w:tcPr>
            <w:tcW w:w="7306" w:type="dxa"/>
            <w:gridSpan w:val="4"/>
            <w:shd w:val="clear" w:color="auto" w:fill="F2F2F2"/>
          </w:tcPr>
          <w:p w:rsidR="00AB68D6" w:rsidRPr="00AB68D6" w:rsidRDefault="003F1B31" w:rsidP="00AB68D6">
            <w:pPr>
              <w:jc w:val="center"/>
              <w:rPr>
                <w:sz w:val="18"/>
                <w:szCs w:val="18"/>
              </w:rPr>
            </w:pPr>
            <w:r>
              <w:rPr>
                <w:sz w:val="18"/>
                <w:szCs w:val="18"/>
              </w:rPr>
              <w:t xml:space="preserve">Συνολική αξία με φπα </w:t>
            </w:r>
            <w:r>
              <w:rPr>
                <w:sz w:val="18"/>
                <w:szCs w:val="18"/>
                <w:lang w:val="en-US"/>
              </w:rPr>
              <w:t>13</w:t>
            </w:r>
            <w:r w:rsidR="00AB68D6" w:rsidRPr="00AB68D6">
              <w:rPr>
                <w:sz w:val="18"/>
                <w:szCs w:val="18"/>
              </w:rPr>
              <w:t>%</w:t>
            </w:r>
          </w:p>
          <w:p w:rsidR="00AB68D6" w:rsidRPr="00AB68D6" w:rsidRDefault="00AB68D6" w:rsidP="00AB68D6">
            <w:pPr>
              <w:jc w:val="center"/>
              <w:rPr>
                <w:sz w:val="18"/>
                <w:szCs w:val="18"/>
              </w:rPr>
            </w:pPr>
          </w:p>
        </w:tc>
        <w:tc>
          <w:tcPr>
            <w:tcW w:w="1414" w:type="dxa"/>
            <w:shd w:val="clear" w:color="auto" w:fill="F2F2F2"/>
          </w:tcPr>
          <w:p w:rsidR="00AB68D6" w:rsidRPr="00AB68D6" w:rsidRDefault="00AB68D6" w:rsidP="00AB68D6">
            <w:pPr>
              <w:jc w:val="center"/>
              <w:rPr>
                <w:b/>
                <w:sz w:val="20"/>
                <w:szCs w:val="20"/>
              </w:rPr>
            </w:pPr>
          </w:p>
        </w:tc>
      </w:tr>
    </w:tbl>
    <w:p w:rsidR="00AB68D6" w:rsidRPr="00AB68D6" w:rsidRDefault="00AB68D6" w:rsidP="00AB68D6">
      <w:pPr>
        <w:autoSpaceDE w:val="0"/>
        <w:autoSpaceDN w:val="0"/>
        <w:adjustRightInd w:val="0"/>
        <w:spacing w:line="360" w:lineRule="auto"/>
        <w:jc w:val="both"/>
        <w:rPr>
          <w:color w:val="000000"/>
          <w:sz w:val="22"/>
          <w:szCs w:val="22"/>
        </w:rPr>
      </w:pPr>
    </w:p>
    <w:p w:rsidR="00AB68D6" w:rsidRPr="0056789B" w:rsidRDefault="00AB68D6" w:rsidP="00AB68D6">
      <w:pPr>
        <w:autoSpaceDE w:val="0"/>
        <w:autoSpaceDN w:val="0"/>
        <w:adjustRightInd w:val="0"/>
        <w:spacing w:line="360" w:lineRule="auto"/>
        <w:jc w:val="both"/>
        <w:rPr>
          <w:color w:val="000000"/>
        </w:rPr>
      </w:pPr>
      <w:r w:rsidRPr="0056789B">
        <w:rPr>
          <w:color w:val="000000"/>
        </w:rPr>
        <w:t>-Το συσσίτιο θα παρέχεται, όλες τις ημέρες της εβδομάδος και τις αργίες (εκτός Σαββάτου και Κυριακής). Οι ακριβείς ώρες παροχής του συσσιτίου καθορίζονται από 12.30 έως 14.30 με δυνατότητα εκ νέου επανακαθορισμού μετά από συνεννόηση.</w:t>
      </w:r>
    </w:p>
    <w:p w:rsidR="00AB68D6" w:rsidRPr="0056789B" w:rsidRDefault="00AB68D6" w:rsidP="00AB68D6">
      <w:pPr>
        <w:autoSpaceDE w:val="0"/>
        <w:autoSpaceDN w:val="0"/>
        <w:adjustRightInd w:val="0"/>
        <w:spacing w:line="360" w:lineRule="auto"/>
        <w:jc w:val="both"/>
        <w:rPr>
          <w:color w:val="000000"/>
        </w:rPr>
      </w:pPr>
      <w:r w:rsidRPr="0056789B">
        <w:rPr>
          <w:color w:val="000000"/>
        </w:rPr>
        <w:t xml:space="preserve">-Το γεύμα θα παραδίδεται στο Συνεδριακό Κέντρο στα Μελισσιάτικα.  </w:t>
      </w:r>
    </w:p>
    <w:p w:rsidR="00AB68D6" w:rsidRPr="0056789B" w:rsidRDefault="00AB68D6" w:rsidP="00AB68D6">
      <w:pPr>
        <w:spacing w:line="360" w:lineRule="auto"/>
        <w:jc w:val="both"/>
      </w:pPr>
      <w:r w:rsidRPr="0056789B">
        <w:t>-Ο μειο</w:t>
      </w:r>
      <w:r w:rsidR="0056789B" w:rsidRPr="0056789B">
        <w:t>δότης</w:t>
      </w:r>
      <w:r w:rsidRPr="0056789B">
        <w:t xml:space="preserve"> θα παράγει ο ίδιος τα μενού και δεν θα τα εμπορεύεται.</w:t>
      </w:r>
    </w:p>
    <w:p w:rsidR="00AB68D6" w:rsidRPr="0056789B" w:rsidRDefault="00AB68D6" w:rsidP="00AB68D6">
      <w:pPr>
        <w:autoSpaceDE w:val="0"/>
        <w:autoSpaceDN w:val="0"/>
        <w:adjustRightInd w:val="0"/>
        <w:spacing w:line="360" w:lineRule="auto"/>
        <w:jc w:val="both"/>
        <w:rPr>
          <w:color w:val="000000"/>
        </w:rPr>
      </w:pPr>
      <w:r w:rsidRPr="0056789B">
        <w:t>-Η μεταφορά του φαγητού θα γίνεται με προσωπικό και μέσα του μειοδότη, τα οποία καλύπτουν όλες τις υγειονομικές προδιαγραφές.</w:t>
      </w:r>
    </w:p>
    <w:p w:rsidR="00AB68D6" w:rsidRPr="0056789B" w:rsidRDefault="00AB68D6" w:rsidP="00AB68D6">
      <w:pPr>
        <w:autoSpaceDE w:val="0"/>
        <w:autoSpaceDN w:val="0"/>
        <w:adjustRightInd w:val="0"/>
        <w:spacing w:line="360" w:lineRule="auto"/>
        <w:jc w:val="both"/>
        <w:rPr>
          <w:color w:val="000000"/>
        </w:rPr>
      </w:pPr>
      <w:r w:rsidRPr="0056789B">
        <w:rPr>
          <w:color w:val="000000"/>
        </w:rPr>
        <w:t xml:space="preserve">-Προϊόντα που συντηρούνται υπό ψύξη δεν πρέπει να μεταφέρονται μαζί με ζεστό φαγητό, το οποίο θα μεταφέρεται αποκλειστικά σε ειδικά ισοθερμικά δοχεία τα οποία υποχρεούται να διαθέτει σε επαρκή αριθμό ο Ανάδοχος. </w:t>
      </w:r>
    </w:p>
    <w:p w:rsidR="00AB68D6" w:rsidRPr="0056789B" w:rsidRDefault="00AB68D6" w:rsidP="00AB68D6">
      <w:pPr>
        <w:spacing w:line="360" w:lineRule="auto"/>
        <w:jc w:val="both"/>
      </w:pPr>
      <w:r w:rsidRPr="0056789B">
        <w:rPr>
          <w:color w:val="000000"/>
        </w:rPr>
        <w:t>-</w:t>
      </w:r>
      <w:r w:rsidRPr="0056789B">
        <w:t xml:space="preserve"> Ο μειοδότης θα απασχολεί προσωπικό το οποίο θα έχει θεωρημένο βιβλιάριο υγείας από τις αρμόδιες υγειονομικές αρχές.</w:t>
      </w:r>
    </w:p>
    <w:p w:rsidR="00AB68D6" w:rsidRPr="0056789B" w:rsidRDefault="00AB68D6" w:rsidP="00AB68D6">
      <w:pPr>
        <w:spacing w:line="360" w:lineRule="auto"/>
        <w:jc w:val="both"/>
      </w:pPr>
      <w:r w:rsidRPr="0056789B">
        <w:t>-Το ημερήσιο μενού πρέπει να είναι καλά μαγειρεμένο και να πληρεί όλους τους κανόνες υγιεινής. Επίσης, οι μερίδες πρέπει να είναι αυτές που ορίζονται από το νόμο για κάθε φαγητό.</w:t>
      </w:r>
    </w:p>
    <w:p w:rsidR="00AB68D6" w:rsidRPr="0056789B" w:rsidRDefault="00AB68D6" w:rsidP="00AB68D6">
      <w:pPr>
        <w:spacing w:line="360" w:lineRule="auto"/>
        <w:jc w:val="both"/>
      </w:pPr>
      <w:r w:rsidRPr="0056789B">
        <w:t xml:space="preserve">-Η τιμή θα είναι ενιαία για όλα τα είδη και υπηρεσίες και περιλαμβάνει την αξία των τροφίμων, τα έξοδα συσκευασίας, μεταφοράς και δεν θα πρέπει να υπερβαίνει το ποσό </w:t>
      </w:r>
      <w:r w:rsidRPr="0056789B">
        <w:rPr>
          <w:highlight w:val="yellow"/>
        </w:rPr>
        <w:t>των 4,00</w:t>
      </w:r>
      <w:r w:rsidRPr="0056789B">
        <w:t xml:space="preserve"> €  άνευ φ</w:t>
      </w:r>
      <w:r w:rsidR="0056789B">
        <w:t>.</w:t>
      </w:r>
      <w:r w:rsidRPr="0056789B">
        <w:t>π</w:t>
      </w:r>
      <w:r w:rsidR="0056789B">
        <w:t>.</w:t>
      </w:r>
      <w:r w:rsidRPr="0056789B">
        <w:t>α</w:t>
      </w:r>
      <w:r w:rsidR="0056789B">
        <w:t>.</w:t>
      </w:r>
      <w:r w:rsidRPr="0056789B">
        <w:t>, ανά μερίδα.</w:t>
      </w:r>
    </w:p>
    <w:p w:rsidR="00AB68D6" w:rsidRPr="0056789B" w:rsidRDefault="00AB68D6" w:rsidP="00AB68D6">
      <w:pPr>
        <w:spacing w:line="360" w:lineRule="auto"/>
        <w:jc w:val="both"/>
      </w:pPr>
      <w:r w:rsidRPr="0056789B">
        <w:t>-Σε περίπτωση αθέτησης της υποχρέωσης του μειοδότη για μερίδες που δεν ανταποκρίνονται από άποψη ποιότητας ή ποσότητας στις προδιαγραφές, μετά από έλεγχο της επιτροπής παραλαβής, ο ανάδοχος οφείλει να συμμορφωθεί με τις υποδείξεις, διαφορετικά θα εκπέσει αυτοδίκαια η εγγυητική επιστολή καλής εκτέλεσης.</w:t>
      </w:r>
    </w:p>
    <w:p w:rsidR="00AB68D6" w:rsidRPr="00AB68D6" w:rsidRDefault="00AB68D6" w:rsidP="00AB68D6">
      <w:pPr>
        <w:autoSpaceDE w:val="0"/>
        <w:autoSpaceDN w:val="0"/>
        <w:adjustRightInd w:val="0"/>
        <w:spacing w:line="360" w:lineRule="auto"/>
        <w:jc w:val="center"/>
        <w:rPr>
          <w:sz w:val="22"/>
          <w:szCs w:val="22"/>
        </w:rPr>
      </w:pPr>
      <w:r w:rsidRPr="00AB68D6">
        <w:rPr>
          <w:sz w:val="22"/>
          <w:szCs w:val="22"/>
        </w:rPr>
        <w:t xml:space="preserve">Βόλος, </w:t>
      </w:r>
      <w:r w:rsidR="0056789B">
        <w:rPr>
          <w:sz w:val="22"/>
          <w:szCs w:val="22"/>
        </w:rPr>
        <w:t>26-06-</w:t>
      </w:r>
      <w:r w:rsidRPr="00AB68D6">
        <w:rPr>
          <w:sz w:val="22"/>
          <w:szCs w:val="22"/>
        </w:rPr>
        <w:t>2015</w:t>
      </w:r>
    </w:p>
    <w:p w:rsidR="00AB68D6" w:rsidRPr="00AB68D6" w:rsidRDefault="00AB68D6" w:rsidP="00AB68D6">
      <w:pPr>
        <w:autoSpaceDE w:val="0"/>
        <w:autoSpaceDN w:val="0"/>
        <w:adjustRightInd w:val="0"/>
        <w:spacing w:line="360" w:lineRule="auto"/>
        <w:jc w:val="center"/>
        <w:rPr>
          <w:sz w:val="22"/>
          <w:szCs w:val="22"/>
        </w:rPr>
      </w:pPr>
      <w:r w:rsidRPr="00AB68D6">
        <w:rPr>
          <w:sz w:val="22"/>
          <w:szCs w:val="22"/>
        </w:rPr>
        <w:t xml:space="preserve">ΙΕΡΑ ΜΗΤΡΟΠΟΛΗ ΔΗΜΗΤΡΙΑΔΟΣ &amp; ΑΛΜΥΡΟΥ </w:t>
      </w:r>
    </w:p>
    <w:p w:rsidR="00AB68D6" w:rsidRPr="00AB68D6" w:rsidRDefault="00AB68D6" w:rsidP="00AB68D6">
      <w:pPr>
        <w:autoSpaceDE w:val="0"/>
        <w:autoSpaceDN w:val="0"/>
        <w:adjustRightInd w:val="0"/>
        <w:spacing w:line="360" w:lineRule="auto"/>
        <w:jc w:val="both"/>
        <w:rPr>
          <w:sz w:val="16"/>
          <w:szCs w:val="16"/>
        </w:rPr>
      </w:pPr>
      <w:r w:rsidRPr="00AB68D6">
        <w:rPr>
          <w:sz w:val="22"/>
          <w:szCs w:val="22"/>
        </w:rPr>
        <w:t xml:space="preserve"> </w:t>
      </w:r>
    </w:p>
    <w:p w:rsidR="00AB68D6" w:rsidRPr="00AB68D6" w:rsidRDefault="00AB68D6" w:rsidP="00AB68D6">
      <w:pPr>
        <w:autoSpaceDE w:val="0"/>
        <w:autoSpaceDN w:val="0"/>
        <w:adjustRightInd w:val="0"/>
        <w:spacing w:line="360" w:lineRule="auto"/>
        <w:jc w:val="both"/>
      </w:pPr>
    </w:p>
    <w:p w:rsidR="00AB68D6" w:rsidRPr="00AB68D6" w:rsidRDefault="00AB68D6" w:rsidP="00AB68D6">
      <w:pPr>
        <w:pageBreakBefore/>
        <w:autoSpaceDE w:val="0"/>
        <w:autoSpaceDN w:val="0"/>
        <w:adjustRightInd w:val="0"/>
        <w:jc w:val="center"/>
      </w:pPr>
      <w:r w:rsidRPr="00AB68D6">
        <w:rPr>
          <w:b/>
          <w:bCs/>
        </w:rPr>
        <w:lastRenderedPageBreak/>
        <w:t>ΠΑΡΑΡΤΗΜΑ Β –ΑΙΤΗΣΗ ΣΥΜΜΕΤΟΧΗΣ ΣΤΟ ΔΙΑΓΩΝΙΣΜΟ</w:t>
      </w:r>
    </w:p>
    <w:p w:rsidR="00AB68D6" w:rsidRPr="00AB68D6" w:rsidRDefault="00AB68D6" w:rsidP="00AB68D6">
      <w:pPr>
        <w:autoSpaceDE w:val="0"/>
        <w:autoSpaceDN w:val="0"/>
        <w:adjustRightInd w:val="0"/>
        <w:jc w:val="both"/>
      </w:pPr>
    </w:p>
    <w:p w:rsidR="00AB68D6" w:rsidRPr="00AB68D6" w:rsidRDefault="00AB68D6" w:rsidP="00AB68D6">
      <w:pPr>
        <w:autoSpaceDE w:val="0"/>
        <w:autoSpaceDN w:val="0"/>
        <w:adjustRightInd w:val="0"/>
        <w:jc w:val="both"/>
        <w:rPr>
          <w:color w:val="000000"/>
        </w:rPr>
      </w:pPr>
      <w:r w:rsidRPr="00AB68D6">
        <w:t>Επιλογής αναδόχου έργου:</w:t>
      </w:r>
      <w:r w:rsidRPr="00AB68D6">
        <w:rPr>
          <w:color w:val="000000"/>
        </w:rPr>
        <w:t xml:space="preserve"> </w:t>
      </w:r>
    </w:p>
    <w:p w:rsidR="00AB68D6" w:rsidRPr="00AB68D6" w:rsidRDefault="00AB68D6" w:rsidP="00AB68D6">
      <w:pPr>
        <w:autoSpaceDE w:val="0"/>
        <w:autoSpaceDN w:val="0"/>
        <w:adjustRightInd w:val="0"/>
        <w:jc w:val="both"/>
      </w:pPr>
      <w:r w:rsidRPr="00AB68D6">
        <w:rPr>
          <w:color w:val="000000"/>
        </w:rPr>
        <w:t xml:space="preserve">ΠΑΡΟΧΗ ΥΠΗΡΕΣΙΩΝ </w:t>
      </w:r>
      <w:r w:rsidRPr="00AB68D6">
        <w:rPr>
          <w:color w:val="000000"/>
          <w:lang w:val="en-US"/>
        </w:rPr>
        <w:t>CATERING</w:t>
      </w:r>
      <w:r w:rsidRPr="00AB68D6">
        <w:rPr>
          <w:b/>
          <w:i/>
        </w:rPr>
        <w:t xml:space="preserve"> ΓΙΑ ΤΗ ΣΙΤΙΣΗ ΑΣΤΕΓΩΝ ΚΑΙ ΑΤΟΜΩΝ ΠΟΥ ΔΙΑΒΙΟΥΝ ΣΕ ΣΥΝΘΗΚΕΣ ΠΟΥ ΔΕΝ ΕΞΑΣΦΑΛΙΖΟΥΝ ΔΥΝΑΤΟΤΗΤΑ ΚΑΘΗΜΕΡΙΝΗΣ ΣΙΤΙΣΗΣΣΤΟ ΣΥΝΕΔΡΙΑΚΟ ΚΕΝΤΡΟ ΤΗΣ ΙΕΡΑΣ ΜΗΤΡΟΠΟΛΕΩΣ ΔΗΜΗΤΡΙΑΔΟΣ &amp; ΑΛΜΥΡΟΥ</w:t>
      </w:r>
      <w:r w:rsidRPr="00AB68D6">
        <w:rPr>
          <w:b/>
          <w:bCs/>
        </w:rPr>
        <w:t xml:space="preserve">΄ </w:t>
      </w:r>
    </w:p>
    <w:p w:rsidR="00AB68D6" w:rsidRPr="00AB68D6" w:rsidRDefault="00AB68D6" w:rsidP="00AB68D6">
      <w:pPr>
        <w:autoSpaceDE w:val="0"/>
        <w:autoSpaceDN w:val="0"/>
        <w:adjustRightInd w:val="0"/>
        <w:rPr>
          <w:b/>
          <w:bCs/>
        </w:rPr>
      </w:pPr>
    </w:p>
    <w:p w:rsidR="00AB68D6" w:rsidRPr="00AB68D6" w:rsidRDefault="00AB68D6" w:rsidP="00AB68D6">
      <w:pPr>
        <w:autoSpaceDE w:val="0"/>
        <w:autoSpaceDN w:val="0"/>
        <w:adjustRightInd w:val="0"/>
        <w:spacing w:line="360" w:lineRule="auto"/>
      </w:pPr>
      <w:r w:rsidRPr="00AB68D6">
        <w:rPr>
          <w:b/>
          <w:bCs/>
        </w:rPr>
        <w:t xml:space="preserve">ΑΙΤΗΣΗ ΥΠΟΒΟΛΗΣ ΠΡΟΣΦΟΡΑΣ ΣΤΟ ΔΙΑΓΩΝΙΣΜΟ </w:t>
      </w:r>
    </w:p>
    <w:p w:rsidR="00AB68D6" w:rsidRPr="00AB68D6" w:rsidRDefault="00AB68D6" w:rsidP="00AB68D6">
      <w:pPr>
        <w:autoSpaceDE w:val="0"/>
        <w:autoSpaceDN w:val="0"/>
        <w:adjustRightInd w:val="0"/>
        <w:spacing w:line="360" w:lineRule="auto"/>
      </w:pPr>
      <w:r w:rsidRPr="00AB68D6">
        <w:rPr>
          <w:b/>
          <w:bCs/>
        </w:rPr>
        <w:t>ΥΠΟΨΗΦΙΟΣ ΑΝΑΔΟΧΟΣ ΦΟΡΕΑΣ ΕΡΓΟΥ</w:t>
      </w:r>
      <w:r w:rsidRPr="00AB68D6">
        <w:t xml:space="preserve">(*) ………………………………….. </w:t>
      </w:r>
    </w:p>
    <w:p w:rsidR="00AB68D6" w:rsidRPr="00AB68D6" w:rsidRDefault="00AB68D6" w:rsidP="00AB68D6">
      <w:pPr>
        <w:autoSpaceDE w:val="0"/>
        <w:autoSpaceDN w:val="0"/>
        <w:adjustRightInd w:val="0"/>
        <w:spacing w:line="360" w:lineRule="auto"/>
      </w:pPr>
      <w:r w:rsidRPr="00AB68D6">
        <w:t xml:space="preserve">Πλήρης τίτλος:………………………………………..................................................... </w:t>
      </w:r>
    </w:p>
    <w:p w:rsidR="00AB68D6" w:rsidRPr="00AB68D6" w:rsidRDefault="00AB68D6" w:rsidP="00AB68D6">
      <w:pPr>
        <w:autoSpaceDE w:val="0"/>
        <w:autoSpaceDN w:val="0"/>
        <w:adjustRightInd w:val="0"/>
        <w:spacing w:line="360" w:lineRule="auto"/>
      </w:pPr>
      <w:r w:rsidRPr="00AB68D6">
        <w:t xml:space="preserve">Ταχυδρομική Διεύθυνση:…………………………………............................................ </w:t>
      </w:r>
    </w:p>
    <w:p w:rsidR="00AB68D6" w:rsidRPr="00AB68D6" w:rsidRDefault="00AB68D6" w:rsidP="00AB68D6">
      <w:pPr>
        <w:autoSpaceDE w:val="0"/>
        <w:autoSpaceDN w:val="0"/>
        <w:adjustRightInd w:val="0"/>
        <w:spacing w:line="360" w:lineRule="auto"/>
      </w:pPr>
      <w:r w:rsidRPr="00AB68D6">
        <w:t xml:space="preserve">…………………………………………………………………………………………. </w:t>
      </w:r>
    </w:p>
    <w:p w:rsidR="00AB68D6" w:rsidRPr="00AB68D6" w:rsidRDefault="00AB68D6" w:rsidP="00AB68D6">
      <w:pPr>
        <w:autoSpaceDE w:val="0"/>
        <w:autoSpaceDN w:val="0"/>
        <w:adjustRightInd w:val="0"/>
        <w:spacing w:line="360" w:lineRule="auto"/>
      </w:pPr>
      <w:r w:rsidRPr="00AB68D6">
        <w:t xml:space="preserve">Τηλέφωνο:……………………Fax:……………………….e-mail:…………………… </w:t>
      </w:r>
    </w:p>
    <w:p w:rsidR="00AB68D6" w:rsidRPr="00AB68D6" w:rsidRDefault="00AB68D6" w:rsidP="00AB68D6">
      <w:pPr>
        <w:autoSpaceDE w:val="0"/>
        <w:autoSpaceDN w:val="0"/>
        <w:adjustRightInd w:val="0"/>
        <w:spacing w:line="360" w:lineRule="auto"/>
      </w:pPr>
      <w:r w:rsidRPr="00AB68D6">
        <w:rPr>
          <w:b/>
          <w:bCs/>
        </w:rPr>
        <w:t xml:space="preserve">ΥΠΕΥΘΥΝΟΣ ΕΡΓΟΥ (*) </w:t>
      </w:r>
    </w:p>
    <w:p w:rsidR="00AB68D6" w:rsidRPr="00AB68D6" w:rsidRDefault="00AB68D6" w:rsidP="00AB68D6">
      <w:pPr>
        <w:autoSpaceDE w:val="0"/>
        <w:autoSpaceDN w:val="0"/>
        <w:adjustRightInd w:val="0"/>
        <w:spacing w:line="360" w:lineRule="auto"/>
      </w:pPr>
      <w:r w:rsidRPr="00AB68D6">
        <w:t xml:space="preserve">Ονοματεπώνυμο:……………………………………………………………………….. </w:t>
      </w:r>
    </w:p>
    <w:p w:rsidR="00AB68D6" w:rsidRPr="00AB68D6" w:rsidRDefault="00AB68D6" w:rsidP="00AB68D6">
      <w:pPr>
        <w:autoSpaceDE w:val="0"/>
        <w:autoSpaceDN w:val="0"/>
        <w:adjustRightInd w:val="0"/>
        <w:spacing w:line="360" w:lineRule="auto"/>
      </w:pPr>
      <w:r w:rsidRPr="00AB68D6">
        <w:t xml:space="preserve">Τηλέφωνο:……………………………….fax:………………e-mail:…………………. </w:t>
      </w:r>
    </w:p>
    <w:p w:rsidR="00AB68D6" w:rsidRPr="00AB68D6" w:rsidRDefault="00AB68D6" w:rsidP="00AB68D6">
      <w:pPr>
        <w:autoSpaceDE w:val="0"/>
        <w:autoSpaceDN w:val="0"/>
        <w:adjustRightInd w:val="0"/>
        <w:spacing w:line="360" w:lineRule="auto"/>
      </w:pPr>
      <w:r w:rsidRPr="00AB68D6">
        <w:rPr>
          <w:b/>
          <w:bCs/>
        </w:rPr>
        <w:t xml:space="preserve">ΝΟΜΙΜΟΣ ΕΚΠΡΟΣΩΠΟΣ </w:t>
      </w:r>
    </w:p>
    <w:p w:rsidR="00AB68D6" w:rsidRPr="00AB68D6" w:rsidRDefault="00AB68D6" w:rsidP="00AB68D6">
      <w:pPr>
        <w:autoSpaceDE w:val="0"/>
        <w:autoSpaceDN w:val="0"/>
        <w:adjustRightInd w:val="0"/>
        <w:spacing w:line="360" w:lineRule="auto"/>
      </w:pPr>
      <w:r w:rsidRPr="00AB68D6">
        <w:t xml:space="preserve">Ονοματεπώνυμο:……………………………………………………………………….. </w:t>
      </w:r>
    </w:p>
    <w:p w:rsidR="00AB68D6" w:rsidRPr="00AB68D6" w:rsidRDefault="00AB68D6" w:rsidP="00AB68D6">
      <w:pPr>
        <w:autoSpaceDE w:val="0"/>
        <w:autoSpaceDN w:val="0"/>
        <w:adjustRightInd w:val="0"/>
        <w:spacing w:line="360" w:lineRule="auto"/>
      </w:pPr>
      <w:r w:rsidRPr="00AB68D6">
        <w:t xml:space="preserve">Τηλέφωνο:……………………………….fax:………………e-mail:…………………. </w:t>
      </w:r>
    </w:p>
    <w:p w:rsidR="00AB68D6" w:rsidRPr="00AB68D6" w:rsidRDefault="00AB68D6" w:rsidP="00AB68D6">
      <w:pPr>
        <w:autoSpaceDE w:val="0"/>
        <w:autoSpaceDN w:val="0"/>
        <w:adjustRightInd w:val="0"/>
        <w:spacing w:line="360" w:lineRule="auto"/>
      </w:pPr>
      <w:r w:rsidRPr="00AB68D6">
        <w:t xml:space="preserve">Ημερομηνία:……………………….. </w:t>
      </w:r>
    </w:p>
    <w:p w:rsidR="00AB68D6" w:rsidRPr="00AB68D6" w:rsidRDefault="00AB68D6" w:rsidP="00AB68D6">
      <w:pPr>
        <w:autoSpaceDE w:val="0"/>
        <w:autoSpaceDN w:val="0"/>
        <w:adjustRightInd w:val="0"/>
        <w:spacing w:line="360" w:lineRule="auto"/>
      </w:pPr>
      <w:r w:rsidRPr="00AB68D6">
        <w:t xml:space="preserve">Υπογραφή:…………………………. </w:t>
      </w:r>
    </w:p>
    <w:p w:rsidR="00AB68D6" w:rsidRPr="00AB68D6" w:rsidRDefault="00AB68D6" w:rsidP="00AB68D6">
      <w:pPr>
        <w:autoSpaceDE w:val="0"/>
        <w:autoSpaceDN w:val="0"/>
        <w:adjustRightInd w:val="0"/>
        <w:spacing w:line="360" w:lineRule="auto"/>
      </w:pPr>
      <w:r w:rsidRPr="00AB68D6">
        <w:t xml:space="preserve">Σφραγίδα </w:t>
      </w:r>
    </w:p>
    <w:p w:rsidR="00AB68D6" w:rsidRPr="00AB68D6" w:rsidRDefault="00AB68D6" w:rsidP="00AB68D6">
      <w:pPr>
        <w:autoSpaceDE w:val="0"/>
        <w:autoSpaceDN w:val="0"/>
        <w:adjustRightInd w:val="0"/>
        <w:spacing w:line="360" w:lineRule="auto"/>
      </w:pPr>
      <w:r w:rsidRPr="00AB68D6">
        <w:t xml:space="preserve">(*) Σε περίπτωση ένωσης φορέων ή σύμπραξης θα συμπληρωθούν τα στοιχεία του συντονιστή της ένωσης. </w:t>
      </w:r>
    </w:p>
    <w:p w:rsidR="00AB68D6" w:rsidRPr="00AB68D6" w:rsidRDefault="00AB68D6" w:rsidP="00AB68D6">
      <w:pPr>
        <w:autoSpaceDE w:val="0"/>
        <w:autoSpaceDN w:val="0"/>
        <w:adjustRightInd w:val="0"/>
      </w:pPr>
    </w:p>
    <w:p w:rsidR="00AB68D6" w:rsidRPr="00AB68D6" w:rsidRDefault="00AB68D6" w:rsidP="00AB68D6">
      <w:pPr>
        <w:pageBreakBefore/>
        <w:autoSpaceDE w:val="0"/>
        <w:autoSpaceDN w:val="0"/>
        <w:adjustRightInd w:val="0"/>
        <w:spacing w:line="360" w:lineRule="auto"/>
      </w:pPr>
      <w:r w:rsidRPr="00AB68D6">
        <w:rPr>
          <w:b/>
          <w:bCs/>
        </w:rPr>
        <w:lastRenderedPageBreak/>
        <w:t xml:space="preserve">ΠΑΡΑΡΤΗΜΑ Δ - ΥΠΟΔΕΙΓΜΑ ΕΓΓΥΗΤΙΚΗΣ ΕΠΙΣΤΟΛΗΣ ΚΑΛΗΣ ΕΚΤΕΛΕΣΗΣ </w:t>
      </w:r>
    </w:p>
    <w:p w:rsidR="00AB68D6" w:rsidRPr="00AB68D6" w:rsidRDefault="00AB68D6" w:rsidP="00AB68D6">
      <w:pPr>
        <w:autoSpaceDE w:val="0"/>
        <w:autoSpaceDN w:val="0"/>
        <w:adjustRightInd w:val="0"/>
        <w:spacing w:line="360" w:lineRule="auto"/>
      </w:pPr>
      <w:r w:rsidRPr="00AB68D6">
        <w:t xml:space="preserve">ΕΓΓΥΗΤΙΚΗ ΕΠΙΣΤΟΛΗ ΚΑΛΗΣ ΕΚΤΕΛΕΣΗΣ </w:t>
      </w:r>
    </w:p>
    <w:p w:rsidR="00AB68D6" w:rsidRPr="00AB68D6" w:rsidRDefault="00AB68D6" w:rsidP="00AB68D6">
      <w:pPr>
        <w:autoSpaceDE w:val="0"/>
        <w:autoSpaceDN w:val="0"/>
        <w:adjustRightInd w:val="0"/>
        <w:spacing w:line="360" w:lineRule="auto"/>
      </w:pPr>
      <w:r w:rsidRPr="00AB68D6">
        <w:rPr>
          <w:b/>
          <w:bCs/>
        </w:rPr>
        <w:t xml:space="preserve">ΕΚΔΟΤΗΣ....................................................................... </w:t>
      </w:r>
    </w:p>
    <w:p w:rsidR="00AB68D6" w:rsidRPr="00AB68D6" w:rsidRDefault="00AB68D6" w:rsidP="00AB68D6">
      <w:pPr>
        <w:autoSpaceDE w:val="0"/>
        <w:autoSpaceDN w:val="0"/>
        <w:adjustRightInd w:val="0"/>
        <w:spacing w:line="360" w:lineRule="auto"/>
      </w:pPr>
      <w:r w:rsidRPr="00AB68D6">
        <w:t xml:space="preserve">Ημερομηνία έκδοσης........................... </w:t>
      </w:r>
    </w:p>
    <w:p w:rsidR="00AB68D6" w:rsidRPr="00AB68D6" w:rsidRDefault="00AB68D6" w:rsidP="00AB68D6">
      <w:pPr>
        <w:autoSpaceDE w:val="0"/>
        <w:autoSpaceDN w:val="0"/>
        <w:adjustRightInd w:val="0"/>
        <w:spacing w:line="360" w:lineRule="auto"/>
      </w:pPr>
      <w:r w:rsidRPr="00AB68D6">
        <w:t xml:space="preserve">Προς: ……………… </w:t>
      </w:r>
    </w:p>
    <w:p w:rsidR="00AB68D6" w:rsidRPr="00AB68D6" w:rsidRDefault="00AB68D6" w:rsidP="00AB68D6">
      <w:pPr>
        <w:autoSpaceDE w:val="0"/>
        <w:autoSpaceDN w:val="0"/>
        <w:adjustRightInd w:val="0"/>
        <w:spacing w:line="360" w:lineRule="auto"/>
      </w:pPr>
      <w:r w:rsidRPr="00AB68D6">
        <w:t xml:space="preserve">Εγγυητική επιστολή μας υπ’ αριθμ................ για ευρώ....................... </w:t>
      </w:r>
    </w:p>
    <w:p w:rsidR="00AB68D6" w:rsidRPr="00AB68D6" w:rsidRDefault="00AB68D6" w:rsidP="00AB68D6">
      <w:pPr>
        <w:autoSpaceDE w:val="0"/>
        <w:autoSpaceDN w:val="0"/>
        <w:adjustRightInd w:val="0"/>
        <w:spacing w:line="360" w:lineRule="auto"/>
      </w:pPr>
      <w:r w:rsidRPr="00AB68D6">
        <w:t xml:space="preserve">Με την παρούσα εγγυόμαστε, ανέκκλητα και ανεπιφύλακτα παραιτούμενοι του δικαιώματος της διαιρέσεως και διζήσεως, υπέρ </w:t>
      </w:r>
    </w:p>
    <w:p w:rsidR="00AB68D6" w:rsidRPr="00AB68D6" w:rsidRDefault="003D1C33" w:rsidP="00AB68D6">
      <w:pPr>
        <w:autoSpaceDE w:val="0"/>
        <w:autoSpaceDN w:val="0"/>
        <w:adjustRightInd w:val="0"/>
        <w:spacing w:line="360" w:lineRule="auto"/>
      </w:pPr>
      <w:r>
        <w:t>[</w:t>
      </w:r>
      <w:r w:rsidR="00AB68D6" w:rsidRPr="00AB68D6">
        <w:t xml:space="preserve">Σε περίπτωση μεμονωμένης εταιρίας: της Εταιρίας …………… </w:t>
      </w:r>
      <w:r>
        <w:t>Οδός …………. Αριθμός ……. Τ.Κ. ………]</w:t>
      </w:r>
      <w:r w:rsidR="00AB68D6" w:rsidRPr="00AB68D6">
        <w:t xml:space="preserve"> </w:t>
      </w:r>
    </w:p>
    <w:p w:rsidR="00AB68D6" w:rsidRPr="00AB68D6" w:rsidRDefault="003D1C33" w:rsidP="00AB68D6">
      <w:pPr>
        <w:autoSpaceDE w:val="0"/>
        <w:autoSpaceDN w:val="0"/>
        <w:adjustRightInd w:val="0"/>
        <w:spacing w:line="360" w:lineRule="auto"/>
      </w:pPr>
      <w:r>
        <w:t>[</w:t>
      </w:r>
      <w:r w:rsidR="00AB68D6" w:rsidRPr="00AB68D6">
        <w:t xml:space="preserve">ή σε περίπτωση Ένωσης ή Κοινοπραξίας: των Εταιριών </w:t>
      </w:r>
    </w:p>
    <w:p w:rsidR="00AB68D6" w:rsidRPr="00AB68D6" w:rsidRDefault="00AB68D6" w:rsidP="00AB68D6">
      <w:pPr>
        <w:autoSpaceDE w:val="0"/>
        <w:autoSpaceDN w:val="0"/>
        <w:adjustRightInd w:val="0"/>
        <w:spacing w:line="360" w:lineRule="auto"/>
      </w:pPr>
      <w:r w:rsidRPr="00AB68D6">
        <w:t xml:space="preserve">α) ……………… οδός ……………… αριθμός ………………. Τ.Κ. ………….. </w:t>
      </w:r>
    </w:p>
    <w:p w:rsidR="00AB68D6" w:rsidRPr="00AB68D6" w:rsidRDefault="00AB68D6" w:rsidP="00AB68D6">
      <w:pPr>
        <w:autoSpaceDE w:val="0"/>
        <w:autoSpaceDN w:val="0"/>
        <w:adjustRightInd w:val="0"/>
        <w:spacing w:line="360" w:lineRule="auto"/>
      </w:pPr>
      <w:r w:rsidRPr="00AB68D6">
        <w:t xml:space="preserve">β) ……………… οδός ……………… αριθμός ………………. Τ.Κ. ………….. </w:t>
      </w:r>
    </w:p>
    <w:p w:rsidR="00AB68D6" w:rsidRPr="00AB68D6" w:rsidRDefault="00AB68D6" w:rsidP="00AB68D6">
      <w:pPr>
        <w:autoSpaceDE w:val="0"/>
        <w:autoSpaceDN w:val="0"/>
        <w:adjustRightInd w:val="0"/>
        <w:spacing w:line="360" w:lineRule="auto"/>
      </w:pPr>
      <w:r w:rsidRPr="00AB68D6">
        <w:t xml:space="preserve">γ) ……………… οδός ……………… αριθμός ………………. Τ.Κ. ………….. </w:t>
      </w:r>
    </w:p>
    <w:p w:rsidR="00AB68D6" w:rsidRPr="00AB68D6" w:rsidRDefault="00AB68D6" w:rsidP="00AB68D6">
      <w:pPr>
        <w:autoSpaceDE w:val="0"/>
        <w:autoSpaceDN w:val="0"/>
        <w:adjustRightInd w:val="0"/>
        <w:spacing w:line="360" w:lineRule="auto"/>
      </w:pPr>
      <w:r w:rsidRPr="00AB68D6">
        <w:t xml:space="preserve">…… </w:t>
      </w:r>
    </w:p>
    <w:p w:rsidR="00AB68D6" w:rsidRPr="00AB68D6" w:rsidRDefault="00AB68D6" w:rsidP="00AB68D6">
      <w:pPr>
        <w:autoSpaceDE w:val="0"/>
        <w:autoSpaceDN w:val="0"/>
        <w:adjustRightInd w:val="0"/>
        <w:spacing w:line="360" w:lineRule="auto"/>
      </w:pPr>
      <w:r w:rsidRPr="00AB68D6">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w:t>
      </w:r>
      <w:r w:rsidR="003D1C33">
        <w:t>μελών της Ένωσης ή Κοινοπραξίας]</w:t>
      </w:r>
      <w:r w:rsidRPr="00AB68D6">
        <w:t xml:space="preserve">, και μέχρι του ποσού των ευρώ........................., για την καλή εκτέλεση της σύμβασης με αριθμό................... που αφορά στο διαγωνισμό της …………. με αντικείμενο …….………..…… συνολικής αξίας ………........, σύμφωνα με τη με αριθμό................... Διακήρυξή σας. </w:t>
      </w:r>
    </w:p>
    <w:p w:rsidR="00AB68D6" w:rsidRPr="00AB68D6" w:rsidRDefault="00AB68D6" w:rsidP="00AB68D6">
      <w:pPr>
        <w:autoSpaceDE w:val="0"/>
        <w:autoSpaceDN w:val="0"/>
        <w:adjustRightInd w:val="0"/>
        <w:spacing w:line="360" w:lineRule="auto"/>
        <w:jc w:val="both"/>
      </w:pPr>
      <w:r w:rsidRPr="00AB68D6">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AB68D6" w:rsidRPr="00AB68D6" w:rsidRDefault="00AB68D6" w:rsidP="00AB68D6">
      <w:pPr>
        <w:autoSpaceDE w:val="0"/>
        <w:autoSpaceDN w:val="0"/>
        <w:adjustRightInd w:val="0"/>
        <w:spacing w:line="360" w:lineRule="auto"/>
        <w:jc w:val="both"/>
      </w:pPr>
      <w:r w:rsidRPr="00AB68D6">
        <w:t xml:space="preserve">Από την εγγύηση αυτή, που παρέχεται για την πιο πάνω και μόνο αιτία, θα απαλλάξουμε τον πελάτη μας τον οποίο εγγυόμαστε, μόνο μετά από έγγραφη δήλωσή σας περί απαλλαγής μας από κάθε ευθύνη που μπορεί να προκύψει από την προκειμένη εγγύηση, ή μετά την επιστροφή σε εμάς του σώματος της παρούσας εγγυητικής επιστολής. Σε περίπτωση κατάπτωσης της εγγύησης, το ποσό της κατάπτωσης υπόκειται στο εκάστοτε ισχύον πάγιο τέλος χαρτοσήμου. </w:t>
      </w:r>
    </w:p>
    <w:p w:rsidR="00AB68D6" w:rsidRPr="00AB68D6" w:rsidRDefault="00AB68D6" w:rsidP="00AB68D6">
      <w:pPr>
        <w:autoSpaceDE w:val="0"/>
        <w:autoSpaceDN w:val="0"/>
        <w:adjustRightInd w:val="0"/>
        <w:spacing w:line="360" w:lineRule="auto"/>
        <w:jc w:val="center"/>
      </w:pPr>
      <w:r w:rsidRPr="00AB68D6">
        <w:rPr>
          <w:b/>
          <w:bCs/>
        </w:rPr>
        <w:t>(Εξουσιοδοτημένη υπογραφή)</w:t>
      </w:r>
    </w:p>
    <w:p w:rsidR="00AB68D6" w:rsidRPr="00AB68D6" w:rsidRDefault="00AB68D6" w:rsidP="00AB68D6">
      <w:pPr>
        <w:autoSpaceDE w:val="0"/>
        <w:autoSpaceDN w:val="0"/>
        <w:adjustRightInd w:val="0"/>
      </w:pPr>
    </w:p>
    <w:p w:rsidR="00AB68D6" w:rsidRPr="00AB68D6" w:rsidRDefault="00AB68D6" w:rsidP="00AB68D6">
      <w:pPr>
        <w:pageBreakBefore/>
        <w:autoSpaceDE w:val="0"/>
        <w:autoSpaceDN w:val="0"/>
        <w:adjustRightInd w:val="0"/>
        <w:spacing w:line="360" w:lineRule="auto"/>
        <w:jc w:val="center"/>
      </w:pPr>
      <w:r w:rsidRPr="00AB68D6">
        <w:rPr>
          <w:b/>
          <w:bCs/>
        </w:rPr>
        <w:lastRenderedPageBreak/>
        <w:t>ΠΑΡΑΡΤΗΜΑ Ε - ΣΧΕΔΙΟ ΣΥΜΒΑΣΗΣ</w:t>
      </w:r>
    </w:p>
    <w:p w:rsidR="00AB68D6" w:rsidRPr="00AB68D6" w:rsidRDefault="00AB68D6" w:rsidP="00AB68D6">
      <w:pPr>
        <w:autoSpaceDE w:val="0"/>
        <w:autoSpaceDN w:val="0"/>
        <w:adjustRightInd w:val="0"/>
        <w:spacing w:line="360" w:lineRule="auto"/>
        <w:jc w:val="center"/>
      </w:pPr>
    </w:p>
    <w:p w:rsidR="00AB68D6" w:rsidRPr="00AB68D6" w:rsidRDefault="00AB68D6" w:rsidP="00AB68D6">
      <w:pPr>
        <w:autoSpaceDE w:val="0"/>
        <w:autoSpaceDN w:val="0"/>
        <w:adjustRightInd w:val="0"/>
        <w:spacing w:line="360" w:lineRule="auto"/>
        <w:jc w:val="center"/>
      </w:pPr>
      <w:r w:rsidRPr="00AB68D6">
        <w:t>ΣΥΜΒΑΣΗ με αριθ. … /2015</w:t>
      </w:r>
    </w:p>
    <w:p w:rsidR="00AB68D6" w:rsidRPr="00AB68D6" w:rsidRDefault="00AB68D6" w:rsidP="00AB68D6">
      <w:pPr>
        <w:autoSpaceDE w:val="0"/>
        <w:autoSpaceDN w:val="0"/>
        <w:adjustRightInd w:val="0"/>
        <w:spacing w:line="360" w:lineRule="auto"/>
        <w:jc w:val="both"/>
      </w:pPr>
    </w:p>
    <w:p w:rsidR="00AB68D6" w:rsidRPr="00AB68D6" w:rsidRDefault="00AB68D6" w:rsidP="00AB68D6">
      <w:pPr>
        <w:autoSpaceDE w:val="0"/>
        <w:autoSpaceDN w:val="0"/>
        <w:adjustRightInd w:val="0"/>
        <w:spacing w:line="360" w:lineRule="auto"/>
        <w:jc w:val="both"/>
      </w:pPr>
      <w:r w:rsidRPr="00AB68D6">
        <w:t xml:space="preserve">Στο Βόλο, σήμερα ../../…., ημέρα ……………., οι υπογράφοντες το συμφωνητικό αυτό, αφενός η ΙΕΡΑ ΜΗΤΡΟΠΟΛΗ ΔΗΜΗΤΡΙΑΔΟΣ ΚΑΙ ΑΛΜΥΡΟΥ, που εδρεύει στο Βόλο, οδός ………………………. και εκπροσωπείται νόμιμα από τον ………………………, και αφετέρου  ……….. με την επωνυμία «………………………………………………..» και ΑΔΤ: ………………με ΑΦΜ: ……………., ΔOY.: …………………….., με έδρα: ………………………………….., εκπροσωπούμενη για τη σύναψη της παρούσας από τον διαχειριστή και νόμιμο εκπρόσωπο αυτής κ ……………………., σύμφωνα με το από ………………….. καταστατικό αυτής, που από τώρα θα ονομάζεται «ΑΝΑΔΟΧΟΣ» συμφωνούμε και δεχόμαστε τα παρακάτω: </w:t>
      </w:r>
    </w:p>
    <w:p w:rsidR="00AB68D6" w:rsidRPr="00AB68D6" w:rsidRDefault="00AB68D6" w:rsidP="00AB68D6">
      <w:pPr>
        <w:autoSpaceDE w:val="0"/>
        <w:autoSpaceDN w:val="0"/>
        <w:adjustRightInd w:val="0"/>
        <w:spacing w:line="360" w:lineRule="auto"/>
        <w:jc w:val="both"/>
      </w:pPr>
      <w:r w:rsidRPr="00AB68D6">
        <w:t xml:space="preserve">Η ΙΕΡΑ ΜΗΤΡΟΠΟΛΗ ΔΗΜΗΤΡΙΑΔΟΣ ΚΑΙ ΑΛΜΥΡΟΥ διενήργησε Πρόχειρο Μειοδοτικό Διαγωνισμό με κριτήριο τη χαμηλότερη οικονομική προσφορά, για την επιλογή αναδόχου παροχής ΥΠΗΡΕΣΙΩΝ </w:t>
      </w:r>
      <w:r w:rsidRPr="00AB68D6">
        <w:rPr>
          <w:color w:val="000000"/>
          <w:lang w:val="en-US"/>
        </w:rPr>
        <w:t>CATERING</w:t>
      </w:r>
      <w:r w:rsidRPr="00AB68D6">
        <w:rPr>
          <w:b/>
          <w:i/>
        </w:rPr>
        <w:t xml:space="preserve"> ΓΙΑ ΤΗ ΣΙΤΙΣΗ ΑΣΤΕΓΩΝ ΚΑΙ ΑΤΟΜΩΝ ΠΟΥ ΔΙΑΒΙΟΥΝ ΣΕ ΣΥΝΘΗΚΕΣ ΠΟΥ ΔΕΝ ΕΞΑΣΦΑΛΙΖΟΥΝ ΔΥΝΑΤΟΤΗΤΑ ΚΑΘΗΜΕΡΙΝΗΣ ΣΙΤΙΣΗΣΣΤΟ ΣΥΝΕΔΡΙΑΚΟ ΚΕΝΤΡΟ ΤΗΣ ΙΕΡΑΣ ΜΗΤΡΟΠΟΛΕΩΣ ΔΗΜΗΤΡΙΑΔΟΣ &amp; ΑΛΜΥΡΟΥ</w:t>
      </w:r>
      <w:r w:rsidRPr="00AB68D6">
        <w:rPr>
          <w:b/>
          <w:bCs/>
        </w:rPr>
        <w:t xml:space="preserve">΄ </w:t>
      </w:r>
      <w:r w:rsidRPr="00AB68D6">
        <w:t>για την σίτιση 350 των δικαιούχων απόρων από 01-08-2015 μέχρι 31/12/2015 καθημερινά εκτός Σαββάτου και Κυριακής</w:t>
      </w:r>
      <w:r w:rsidRPr="00AB68D6">
        <w:rPr>
          <w:b/>
          <w:bCs/>
        </w:rPr>
        <w:t xml:space="preserve">, </w:t>
      </w:r>
      <w:r w:rsidRPr="00AB68D6">
        <w:t xml:space="preserve">όπως αναλυτικά αποτυπώνεται στη συνημμένη τεχνική περιγραφή του έργου. Το αποτέλεσμα κατακυρώθηκε στο δεύτερο συμβαλλόμενο «ΑΝΑΔΟΧΟ», σύμφωνα με την υπ.’ αριθμ.: ……………………. απόφαση του …….. </w:t>
      </w:r>
    </w:p>
    <w:p w:rsidR="00AB68D6" w:rsidRPr="00AB68D6" w:rsidRDefault="00AB68D6" w:rsidP="00AB68D6">
      <w:pPr>
        <w:autoSpaceDE w:val="0"/>
        <w:autoSpaceDN w:val="0"/>
        <w:adjustRightInd w:val="0"/>
        <w:spacing w:line="360" w:lineRule="auto"/>
        <w:jc w:val="both"/>
      </w:pPr>
      <w:r w:rsidRPr="00AB68D6">
        <w:t>Με την παρούσα η ΙΕΡΑ ΜΗΤΡΟΠΟΛΗ ΔΗΜΗΤΡΙΑΔΟΣ ΚΑΙ ΑΛΜΥΡΟΥ αναθέτει την παραπάνω αναλυτικά αναφερομένη υπηρεσία από 01-08-2015 μέχρι 31-12-2015</w:t>
      </w:r>
      <w:r w:rsidRPr="00AB68D6">
        <w:rPr>
          <w:b/>
          <w:bCs/>
        </w:rPr>
        <w:t xml:space="preserve">, </w:t>
      </w:r>
      <w:r w:rsidRPr="00AB68D6">
        <w:t xml:space="preserve">στον «ΑΝΑΔΟΧΟ», με τους παρακάτω όρους και συμφωνίες: </w:t>
      </w:r>
    </w:p>
    <w:p w:rsidR="00AB68D6" w:rsidRPr="00AB68D6" w:rsidRDefault="00AB68D6" w:rsidP="00AB68D6">
      <w:pPr>
        <w:autoSpaceDE w:val="0"/>
        <w:autoSpaceDN w:val="0"/>
        <w:adjustRightInd w:val="0"/>
        <w:spacing w:line="360" w:lineRule="auto"/>
        <w:jc w:val="both"/>
      </w:pPr>
    </w:p>
    <w:p w:rsidR="00AB68D6" w:rsidRPr="00AB68D6" w:rsidRDefault="00AB68D6" w:rsidP="00AB68D6">
      <w:pPr>
        <w:autoSpaceDE w:val="0"/>
        <w:autoSpaceDN w:val="0"/>
        <w:adjustRightInd w:val="0"/>
        <w:spacing w:line="360" w:lineRule="auto"/>
        <w:jc w:val="both"/>
      </w:pPr>
      <w:r w:rsidRPr="00AB68D6">
        <w:t>1) Η  ΙΕΡΑ ΜΗΤΡΟΠΟΛΗ ΔΗΜΗΤΡΙΑΔΟΣ ΚΑΙ ΑΛΜΥΡΟΥ αναθέτει με τη παρούσα την παροχή υπηρεσιών σίτισης 350 αστέγων και απόρων στην αίθουσα συσσιτίου στο Συνεδριακό Κέντρο Μελισσιατίκων της Ιεράς Μητροπόλεως Δημητριάδος και Αλμυρού καθημερινά εκτός Σαββάτου και Κυριακής από 01-08-2015 μέχρι 31/12/2015</w:t>
      </w:r>
      <w:r w:rsidRPr="00AB68D6">
        <w:rPr>
          <w:b/>
          <w:bCs/>
        </w:rPr>
        <w:t xml:space="preserve">, </w:t>
      </w:r>
      <w:r w:rsidRPr="00AB68D6">
        <w:t xml:space="preserve">στον «ΑΝΑΔΟΧΟ», με τιμή #.......................# € μη </w:t>
      </w:r>
      <w:r w:rsidRPr="00AB68D6">
        <w:lastRenderedPageBreak/>
        <w:t xml:space="preserve">συμπεριλαμβανομένου του Φ.Π.Α. και #......................# € συμπεριλαμβανομένου του Φ.Π.Α.. </w:t>
      </w:r>
    </w:p>
    <w:p w:rsidR="00AB68D6" w:rsidRPr="00AB68D6" w:rsidRDefault="00AB68D6" w:rsidP="00AB68D6">
      <w:pPr>
        <w:autoSpaceDE w:val="0"/>
        <w:autoSpaceDN w:val="0"/>
        <w:adjustRightInd w:val="0"/>
        <w:spacing w:line="360" w:lineRule="auto"/>
        <w:jc w:val="both"/>
      </w:pPr>
    </w:p>
    <w:p w:rsidR="00AB68D6" w:rsidRPr="00AB68D6" w:rsidRDefault="00AB68D6" w:rsidP="00AB68D6">
      <w:pPr>
        <w:autoSpaceDE w:val="0"/>
        <w:autoSpaceDN w:val="0"/>
        <w:adjustRightInd w:val="0"/>
        <w:spacing w:line="360" w:lineRule="auto"/>
        <w:jc w:val="both"/>
      </w:pPr>
      <w:r w:rsidRPr="00AB68D6">
        <w:t xml:space="preserve">2) Η πληρωμή θα γίνεται κάθε μήνα μετά την υπογραφή του σχετικού πρακτικού ποιοτικής παραλαβής από αρμόδια επιτροπή και την προσκόμιση του νόμιμου τιμολογίου από τον Ανάδοχο, σύμφωνα με τις ισχύουσες διατάξεις. Συγκεκριμένα ο «ΑΝΑΔΟΧΟΣ» για την πληρωμή του θα εκδώσει τα παρακάτω παραστατικά: </w:t>
      </w:r>
    </w:p>
    <w:p w:rsidR="00AB68D6" w:rsidRPr="00AB68D6" w:rsidRDefault="00AB68D6" w:rsidP="00AB68D6">
      <w:pPr>
        <w:autoSpaceDE w:val="0"/>
        <w:autoSpaceDN w:val="0"/>
        <w:adjustRightInd w:val="0"/>
        <w:spacing w:line="360" w:lineRule="auto"/>
        <w:jc w:val="both"/>
      </w:pPr>
      <w:r w:rsidRPr="00AB68D6">
        <w:t>……………….</w:t>
      </w:r>
    </w:p>
    <w:p w:rsidR="00AB68D6" w:rsidRPr="00AB68D6" w:rsidRDefault="00AB68D6" w:rsidP="00AB68D6">
      <w:pPr>
        <w:autoSpaceDE w:val="0"/>
        <w:autoSpaceDN w:val="0"/>
        <w:adjustRightInd w:val="0"/>
        <w:spacing w:line="360" w:lineRule="auto"/>
        <w:jc w:val="both"/>
      </w:pPr>
    </w:p>
    <w:p w:rsidR="00AB68D6" w:rsidRPr="00AB68D6" w:rsidRDefault="00AB68D6" w:rsidP="00AB68D6">
      <w:pPr>
        <w:autoSpaceDE w:val="0"/>
        <w:autoSpaceDN w:val="0"/>
        <w:adjustRightInd w:val="0"/>
        <w:spacing w:line="360" w:lineRule="auto"/>
        <w:jc w:val="both"/>
      </w:pPr>
      <w:r w:rsidRPr="00AB68D6">
        <w:t xml:space="preserve">3) Η χρονική διάρκεια της παρούσας σύμβασης ορίζεται από 01-08-2015 μέχρι 31/12/2015 εκτός των ημερών Σαββάτου και Κυριακής. Η παροχή των υπηρεσιών του «ΑΝΑΔΟΧΟΥ», θα γίνει σύμφωνα με το φάκελο της προσφοράς του, τις Τεχνικές Προδιαγραφές της Υπηρεσίας και της παρούσας σύμβασης. </w:t>
      </w:r>
    </w:p>
    <w:p w:rsidR="00AB68D6" w:rsidRPr="00AB68D6" w:rsidRDefault="00AB68D6" w:rsidP="00AB68D6">
      <w:pPr>
        <w:autoSpaceDE w:val="0"/>
        <w:autoSpaceDN w:val="0"/>
        <w:adjustRightInd w:val="0"/>
        <w:spacing w:line="360" w:lineRule="auto"/>
        <w:jc w:val="both"/>
      </w:pPr>
    </w:p>
    <w:p w:rsidR="00AB68D6" w:rsidRPr="00AB68D6" w:rsidRDefault="00AB68D6" w:rsidP="00AB68D6">
      <w:pPr>
        <w:autoSpaceDE w:val="0"/>
        <w:autoSpaceDN w:val="0"/>
        <w:adjustRightInd w:val="0"/>
        <w:spacing w:line="360" w:lineRule="auto"/>
        <w:jc w:val="both"/>
      </w:pPr>
      <w:r w:rsidRPr="00AB68D6">
        <w:t xml:space="preserve">4) Όλοι οι όροι της παρούσας σύμβασης, οι όροι της με αριθ.: ………… Διακήρυξης Πρόχειρου Μειοδοτικού Διαγωνισμού, της τεχνικής προδιαγραφής και του τιμολόγιου προσφοράς, αποτελούν ένα σώμα και συμφωνούνται σαν ουσιώδεις, η δε ΙΕΡΑ ΜΗΤΡΟΠΟΛΗ ΔΗΜΗΤΡΙΑΔΟΣ ΚΑΙ ΑΛΜΥΡΟΥ καμία άλλη υποχρέωση έχει εκτός αυτών που με την παρούσα συμφώνησε. </w:t>
      </w:r>
    </w:p>
    <w:p w:rsidR="00AB68D6" w:rsidRPr="00AB68D6" w:rsidRDefault="00AB68D6" w:rsidP="00AB68D6">
      <w:pPr>
        <w:autoSpaceDE w:val="0"/>
        <w:autoSpaceDN w:val="0"/>
        <w:adjustRightInd w:val="0"/>
        <w:spacing w:line="360" w:lineRule="auto"/>
        <w:jc w:val="both"/>
      </w:pPr>
    </w:p>
    <w:p w:rsidR="00AB68D6" w:rsidRPr="00AB68D6" w:rsidRDefault="00AB68D6" w:rsidP="00AB68D6">
      <w:pPr>
        <w:autoSpaceDE w:val="0"/>
        <w:autoSpaceDN w:val="0"/>
        <w:adjustRightInd w:val="0"/>
        <w:spacing w:line="360" w:lineRule="auto"/>
        <w:jc w:val="both"/>
      </w:pPr>
      <w:r w:rsidRPr="00AB68D6">
        <w:t xml:space="preserve">5) Για την καλή εκτέλεση των όρων της παρούσας, ο «ΑΝΑΔΟΧΟΣ» κατέθεσε εγγυητική επιστολή καλής εκτέλεσης με αριθμό: ……………… της Τράπεζας ………………., αξίας #...........................#. </w:t>
      </w:r>
    </w:p>
    <w:p w:rsidR="00AB68D6" w:rsidRPr="00AB68D6" w:rsidRDefault="00AB68D6" w:rsidP="00AB68D6">
      <w:pPr>
        <w:autoSpaceDE w:val="0"/>
        <w:autoSpaceDN w:val="0"/>
        <w:adjustRightInd w:val="0"/>
        <w:spacing w:line="360" w:lineRule="auto"/>
        <w:jc w:val="both"/>
      </w:pPr>
    </w:p>
    <w:p w:rsidR="00AB68D6" w:rsidRPr="00AB68D6" w:rsidRDefault="00AB68D6" w:rsidP="00AB68D6">
      <w:pPr>
        <w:autoSpaceDE w:val="0"/>
        <w:autoSpaceDN w:val="0"/>
        <w:adjustRightInd w:val="0"/>
        <w:spacing w:line="360" w:lineRule="auto"/>
        <w:jc w:val="both"/>
      </w:pPr>
      <w:r w:rsidRPr="00AB68D6">
        <w:t xml:space="preserve">6) Ρητά συμφωνείται ότι ο «ΑΝΑΔΟΧΟΣ» υποχρεούται στην απαρέγκλιτη τήρηση των διατάξεων της εργατικής νομοθεσίας και ιδιαίτερα στη καταβολή των νομίμων αποδοχών, οι οποίες δεν πρέπει να είναι κατώτερες των προβλεπομένων από την Σ.Σ.Ε., τήρηση του νομίμου ωραρίου, ασφαλιστική κάλυψη, όροι υγιεινής και ασφαλείας των εργαζομένων κ.λπ. Σε περίπτωση δε, που διαπιστωθεί οιαδήποτε παράβαση των προηγουμένων, η ΙΕΡΑ ΜΗΤΡΟΠΟΛΗ ΔΗΜΗΤΡΙΑΔΟΣ ΚΑΙ ΑΛΜΥΡΟΥ δικαιούται αμέσως και αζημίως να καταγγείλει την παρούσα με τον «ΑΝΑΔΟΧΟ». </w:t>
      </w:r>
    </w:p>
    <w:p w:rsidR="00AB68D6" w:rsidRPr="00AB68D6" w:rsidRDefault="00AB68D6" w:rsidP="00AB68D6">
      <w:pPr>
        <w:autoSpaceDE w:val="0"/>
        <w:autoSpaceDN w:val="0"/>
        <w:adjustRightInd w:val="0"/>
        <w:spacing w:line="360" w:lineRule="auto"/>
        <w:jc w:val="both"/>
      </w:pPr>
    </w:p>
    <w:p w:rsidR="00AB68D6" w:rsidRPr="00AB68D6" w:rsidRDefault="00AB68D6" w:rsidP="00AB68D6">
      <w:pPr>
        <w:autoSpaceDE w:val="0"/>
        <w:autoSpaceDN w:val="0"/>
        <w:adjustRightInd w:val="0"/>
        <w:spacing w:line="360" w:lineRule="auto"/>
        <w:jc w:val="both"/>
      </w:pPr>
      <w:r w:rsidRPr="00AB68D6">
        <w:lastRenderedPageBreak/>
        <w:t xml:space="preserve">7) Κάθε τροποποίηση της παρούσας αποδεικνύεται γραπτά, αποκλειομένου οποιουδήποτε άλλου μέσου αποδείξεως του όρκου μη εξαιρουμένου. </w:t>
      </w:r>
    </w:p>
    <w:p w:rsidR="00AB68D6" w:rsidRPr="00AB68D6" w:rsidRDefault="00AB68D6" w:rsidP="00AB68D6">
      <w:pPr>
        <w:autoSpaceDE w:val="0"/>
        <w:autoSpaceDN w:val="0"/>
        <w:adjustRightInd w:val="0"/>
        <w:spacing w:line="360" w:lineRule="auto"/>
        <w:jc w:val="both"/>
      </w:pPr>
    </w:p>
    <w:p w:rsidR="00AB68D6" w:rsidRPr="00AB68D6" w:rsidRDefault="00AB68D6" w:rsidP="00AB68D6">
      <w:pPr>
        <w:autoSpaceDE w:val="0"/>
        <w:autoSpaceDN w:val="0"/>
        <w:adjustRightInd w:val="0"/>
        <w:spacing w:line="360" w:lineRule="auto"/>
        <w:jc w:val="both"/>
      </w:pPr>
      <w:r w:rsidRPr="00AB68D6">
        <w:t xml:space="preserve">8) Για κάθε διαφορά που τυχόν προκύψει κατά τη διάρκεια της παρούσας Σύμβασης, αρμόδια Δικαστήρια είναι τα ευρισκόμενα στο Βόλο. </w:t>
      </w:r>
    </w:p>
    <w:p w:rsidR="00AB68D6" w:rsidRPr="00AB68D6" w:rsidRDefault="00AB68D6" w:rsidP="00AB68D6">
      <w:pPr>
        <w:autoSpaceDE w:val="0"/>
        <w:autoSpaceDN w:val="0"/>
        <w:adjustRightInd w:val="0"/>
        <w:spacing w:line="360" w:lineRule="auto"/>
        <w:jc w:val="both"/>
      </w:pPr>
    </w:p>
    <w:p w:rsidR="00AB68D6" w:rsidRPr="00AB68D6" w:rsidRDefault="00AB68D6" w:rsidP="00AB68D6">
      <w:pPr>
        <w:autoSpaceDE w:val="0"/>
        <w:autoSpaceDN w:val="0"/>
        <w:adjustRightInd w:val="0"/>
        <w:spacing w:line="360" w:lineRule="auto"/>
        <w:jc w:val="both"/>
      </w:pPr>
      <w:r w:rsidRPr="00AB68D6">
        <w:t xml:space="preserve">9) Σε πίστωση των ανωτέρω, συντάχθηκε η παρούσα η οποία αφού διαβάστηκε, υπογράφτηκε ως έπεται από τα συμβαλλόμενα μέρη σε πέντε (5) πρωτότυπα, εκ των οποίων έλαβε τέσσερα (4) η  ΙΕΡΑ ΜΗΤΡΟΠΟΛΗ ΔΗΜΗΤΡΙΑΔΟΣ ΚΑΙ ΑΛΜΥΡΟΥ και ένα (1) ο «ΑΝΑΔΟΧΟΣ». </w:t>
      </w:r>
    </w:p>
    <w:p w:rsidR="00AB68D6" w:rsidRPr="00AB68D6" w:rsidRDefault="00AB68D6" w:rsidP="00AB68D6">
      <w:pPr>
        <w:autoSpaceDE w:val="0"/>
        <w:autoSpaceDN w:val="0"/>
        <w:adjustRightInd w:val="0"/>
        <w:spacing w:line="360" w:lineRule="auto"/>
        <w:jc w:val="center"/>
        <w:rPr>
          <w:b/>
        </w:rPr>
      </w:pPr>
    </w:p>
    <w:p w:rsidR="00AB68D6" w:rsidRPr="00AB68D6" w:rsidRDefault="00AB68D6" w:rsidP="00AB68D6">
      <w:pPr>
        <w:autoSpaceDE w:val="0"/>
        <w:autoSpaceDN w:val="0"/>
        <w:adjustRightInd w:val="0"/>
        <w:spacing w:line="360" w:lineRule="auto"/>
        <w:jc w:val="center"/>
        <w:rPr>
          <w:b/>
        </w:rPr>
      </w:pPr>
      <w:r w:rsidRPr="00AB68D6">
        <w:rPr>
          <w:b/>
        </w:rPr>
        <w:t>ΟΙ ΣΥΜΒΑΛΛΟΜΕΝΟΙ</w:t>
      </w:r>
    </w:p>
    <w:p w:rsidR="00AB68D6" w:rsidRPr="00AB68D6" w:rsidRDefault="00AB68D6" w:rsidP="00AB68D6">
      <w:pPr>
        <w:autoSpaceDE w:val="0"/>
        <w:autoSpaceDN w:val="0"/>
        <w:adjustRightInd w:val="0"/>
        <w:spacing w:line="360" w:lineRule="auto"/>
      </w:pPr>
    </w:p>
    <w:p w:rsidR="00AB68D6" w:rsidRPr="00AB68D6" w:rsidRDefault="00AB68D6" w:rsidP="00AB68D6">
      <w:pPr>
        <w:autoSpaceDE w:val="0"/>
        <w:autoSpaceDN w:val="0"/>
        <w:adjustRightInd w:val="0"/>
        <w:spacing w:line="360" w:lineRule="auto"/>
      </w:pPr>
      <w:r w:rsidRPr="00AB68D6">
        <w:t xml:space="preserve">ΓΙΑ ΤΗΝ ΙΕΡΑ ΜΗΤΡΟΠΟΛΗ ΔΗΜΗΤΡΙΑΔΟΣ ΚΑΙ ΑΛΜΥΡΟΥ </w:t>
      </w:r>
    </w:p>
    <w:p w:rsidR="00AB68D6" w:rsidRPr="00AB68D6" w:rsidRDefault="00AB68D6" w:rsidP="00AB68D6">
      <w:pPr>
        <w:autoSpaceDE w:val="0"/>
        <w:autoSpaceDN w:val="0"/>
        <w:adjustRightInd w:val="0"/>
        <w:spacing w:line="360" w:lineRule="auto"/>
      </w:pPr>
    </w:p>
    <w:p w:rsidR="00AB68D6" w:rsidRPr="00AB68D6" w:rsidRDefault="00AB68D6" w:rsidP="00AB68D6">
      <w:pPr>
        <w:autoSpaceDE w:val="0"/>
        <w:autoSpaceDN w:val="0"/>
        <w:adjustRightInd w:val="0"/>
        <w:spacing w:line="360" w:lineRule="auto"/>
      </w:pPr>
    </w:p>
    <w:p w:rsidR="00AB68D6" w:rsidRPr="00AB68D6" w:rsidRDefault="00AB68D6" w:rsidP="00AB68D6">
      <w:pPr>
        <w:autoSpaceDE w:val="0"/>
        <w:autoSpaceDN w:val="0"/>
        <w:adjustRightInd w:val="0"/>
        <w:spacing w:line="360" w:lineRule="auto"/>
      </w:pPr>
    </w:p>
    <w:p w:rsidR="00AB68D6" w:rsidRPr="00AB68D6" w:rsidRDefault="00AB68D6" w:rsidP="00AB68D6">
      <w:pPr>
        <w:autoSpaceDE w:val="0"/>
        <w:autoSpaceDN w:val="0"/>
        <w:adjustRightInd w:val="0"/>
        <w:spacing w:line="360" w:lineRule="auto"/>
      </w:pPr>
      <w:r w:rsidRPr="00AB68D6">
        <w:t>ΓΙΑ ΤΗΝ ΑΝΑΔΟΧΟ ΕΤΑΙΡΕΙΑ</w:t>
      </w:r>
    </w:p>
    <w:p w:rsidR="00BB7839" w:rsidRPr="00AB68D6" w:rsidRDefault="00BB7839" w:rsidP="00AB68D6"/>
    <w:sectPr w:rsidR="00BB7839" w:rsidRPr="00AB68D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065" w:rsidRDefault="00A33065">
      <w:r>
        <w:separator/>
      </w:r>
    </w:p>
  </w:endnote>
  <w:endnote w:type="continuationSeparator" w:id="0">
    <w:p w:rsidR="00A33065" w:rsidRDefault="00A33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E7" w:rsidRDefault="007E63E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E7" w:rsidRDefault="007E63E7">
    <w:pPr>
      <w:pStyle w:val="a8"/>
      <w:jc w:val="center"/>
    </w:pPr>
    <w:fldSimple w:instr="PAGE   \* MERGEFORMAT">
      <w:r w:rsidR="00004350">
        <w:rPr>
          <w:noProof/>
        </w:rPr>
        <w:t>1</w:t>
      </w:r>
    </w:fldSimple>
  </w:p>
  <w:p w:rsidR="007E63E7" w:rsidRDefault="007E63E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E7" w:rsidRDefault="007E63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065" w:rsidRDefault="00A33065">
      <w:r>
        <w:separator/>
      </w:r>
    </w:p>
  </w:footnote>
  <w:footnote w:type="continuationSeparator" w:id="0">
    <w:p w:rsidR="00A33065" w:rsidRDefault="00A33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E7" w:rsidRDefault="007E63E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E7" w:rsidRDefault="007E63E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E7" w:rsidRDefault="007E63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0D14"/>
    <w:multiLevelType w:val="hybridMultilevel"/>
    <w:tmpl w:val="6F4E5CF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79828AC"/>
    <w:multiLevelType w:val="hybridMultilevel"/>
    <w:tmpl w:val="481A931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B301BA1"/>
    <w:multiLevelType w:val="hybridMultilevel"/>
    <w:tmpl w:val="656E851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BD0483E"/>
    <w:multiLevelType w:val="hybridMultilevel"/>
    <w:tmpl w:val="6A129FA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4DAD3BEE"/>
    <w:multiLevelType w:val="hybridMultilevel"/>
    <w:tmpl w:val="56E28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2AE6759"/>
    <w:multiLevelType w:val="hybridMultilevel"/>
    <w:tmpl w:val="06EA9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A3E60D2"/>
    <w:multiLevelType w:val="hybridMultilevel"/>
    <w:tmpl w:val="4CE42588"/>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AA2D19"/>
    <w:rsid w:val="00004350"/>
    <w:rsid w:val="001C6FA6"/>
    <w:rsid w:val="002B23A6"/>
    <w:rsid w:val="003510CA"/>
    <w:rsid w:val="003A2582"/>
    <w:rsid w:val="003D1C33"/>
    <w:rsid w:val="003F1B31"/>
    <w:rsid w:val="0043669A"/>
    <w:rsid w:val="0056789B"/>
    <w:rsid w:val="00577D19"/>
    <w:rsid w:val="005D3816"/>
    <w:rsid w:val="00606FE3"/>
    <w:rsid w:val="007E63E7"/>
    <w:rsid w:val="0082347B"/>
    <w:rsid w:val="00A33065"/>
    <w:rsid w:val="00AA2D19"/>
    <w:rsid w:val="00AB68D6"/>
    <w:rsid w:val="00AC10D4"/>
    <w:rsid w:val="00AD30FA"/>
    <w:rsid w:val="00B6511E"/>
    <w:rsid w:val="00B7082E"/>
    <w:rsid w:val="00BB7839"/>
    <w:rsid w:val="00D050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AB68D6"/>
    <w:pPr>
      <w:autoSpaceDE w:val="0"/>
      <w:autoSpaceDN w:val="0"/>
      <w:adjustRightInd w:val="0"/>
    </w:pPr>
    <w:rPr>
      <w:rFonts w:ascii="Tahoma" w:hAnsi="Tahoma" w:cs="Tahoma"/>
      <w:color w:val="000000"/>
      <w:sz w:val="24"/>
      <w:szCs w:val="24"/>
    </w:rPr>
  </w:style>
  <w:style w:type="paragraph" w:styleId="2">
    <w:name w:val="Body Text 2"/>
    <w:basedOn w:val="Default"/>
    <w:next w:val="Default"/>
    <w:link w:val="2Char"/>
    <w:uiPriority w:val="99"/>
    <w:rsid w:val="00AB68D6"/>
    <w:rPr>
      <w:color w:val="auto"/>
    </w:rPr>
  </w:style>
  <w:style w:type="character" w:customStyle="1" w:styleId="2Char">
    <w:name w:val="Σώμα κείμενου 2 Char"/>
    <w:link w:val="2"/>
    <w:uiPriority w:val="99"/>
    <w:rsid w:val="00AB68D6"/>
    <w:rPr>
      <w:rFonts w:ascii="Tahoma" w:hAnsi="Tahoma" w:cs="Tahoma"/>
      <w:sz w:val="24"/>
      <w:szCs w:val="24"/>
    </w:rPr>
  </w:style>
  <w:style w:type="table" w:styleId="a3">
    <w:name w:val="Table Grid"/>
    <w:basedOn w:val="a1"/>
    <w:rsid w:val="00AB6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7">
    <w:name w:val="Table List 7"/>
    <w:basedOn w:val="a1"/>
    <w:rsid w:val="00AB68D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Grid 8"/>
    <w:basedOn w:val="a1"/>
    <w:rsid w:val="00AB68D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4">
    <w:name w:val="Quote"/>
    <w:basedOn w:val="a"/>
    <w:next w:val="a"/>
    <w:link w:val="Char"/>
    <w:uiPriority w:val="29"/>
    <w:qFormat/>
    <w:rsid w:val="00AB68D6"/>
    <w:pPr>
      <w:spacing w:after="200" w:line="276" w:lineRule="auto"/>
    </w:pPr>
    <w:rPr>
      <w:rFonts w:ascii="Calibri" w:hAnsi="Calibri"/>
      <w:i/>
      <w:iCs/>
      <w:color w:val="000000"/>
      <w:sz w:val="22"/>
      <w:szCs w:val="22"/>
    </w:rPr>
  </w:style>
  <w:style w:type="character" w:customStyle="1" w:styleId="Char">
    <w:name w:val="Απόσπασμα Char"/>
    <w:link w:val="a4"/>
    <w:uiPriority w:val="29"/>
    <w:rsid w:val="00AB68D6"/>
    <w:rPr>
      <w:rFonts w:ascii="Calibri" w:hAnsi="Calibri"/>
      <w:i/>
      <w:iCs/>
      <w:color w:val="000000"/>
      <w:sz w:val="22"/>
      <w:szCs w:val="22"/>
    </w:rPr>
  </w:style>
  <w:style w:type="paragraph" w:styleId="a5">
    <w:name w:val="Balloon Text"/>
    <w:basedOn w:val="a"/>
    <w:link w:val="Char0"/>
    <w:rsid w:val="00AB68D6"/>
    <w:rPr>
      <w:rFonts w:ascii="Tahoma" w:hAnsi="Tahoma" w:cs="Tahoma"/>
      <w:sz w:val="16"/>
      <w:szCs w:val="16"/>
    </w:rPr>
  </w:style>
  <w:style w:type="character" w:customStyle="1" w:styleId="Char0">
    <w:name w:val="Κείμενο πλαισίου Char"/>
    <w:link w:val="a5"/>
    <w:rsid w:val="00AB68D6"/>
    <w:rPr>
      <w:rFonts w:ascii="Tahoma" w:hAnsi="Tahoma" w:cs="Tahoma"/>
      <w:sz w:val="16"/>
      <w:szCs w:val="16"/>
    </w:rPr>
  </w:style>
  <w:style w:type="paragraph" w:styleId="a6">
    <w:name w:val="Body Text"/>
    <w:basedOn w:val="a"/>
    <w:link w:val="Char1"/>
    <w:rsid w:val="00AB68D6"/>
    <w:pPr>
      <w:spacing w:after="120"/>
    </w:pPr>
  </w:style>
  <w:style w:type="character" w:customStyle="1" w:styleId="Char1">
    <w:name w:val="Σώμα κειμένου Char"/>
    <w:link w:val="a6"/>
    <w:rsid w:val="00AB68D6"/>
    <w:rPr>
      <w:sz w:val="24"/>
      <w:szCs w:val="24"/>
    </w:rPr>
  </w:style>
  <w:style w:type="paragraph" w:styleId="a7">
    <w:name w:val="header"/>
    <w:basedOn w:val="a"/>
    <w:link w:val="Char2"/>
    <w:rsid w:val="00AB68D6"/>
    <w:pPr>
      <w:tabs>
        <w:tab w:val="center" w:pos="4153"/>
        <w:tab w:val="right" w:pos="8306"/>
      </w:tabs>
    </w:pPr>
  </w:style>
  <w:style w:type="character" w:customStyle="1" w:styleId="Char2">
    <w:name w:val="Κεφαλίδα Char"/>
    <w:link w:val="a7"/>
    <w:rsid w:val="00AB68D6"/>
    <w:rPr>
      <w:sz w:val="24"/>
      <w:szCs w:val="24"/>
    </w:rPr>
  </w:style>
  <w:style w:type="paragraph" w:styleId="a8">
    <w:name w:val="footer"/>
    <w:basedOn w:val="a"/>
    <w:link w:val="Char3"/>
    <w:uiPriority w:val="99"/>
    <w:rsid w:val="00AB68D6"/>
    <w:pPr>
      <w:tabs>
        <w:tab w:val="center" w:pos="4153"/>
        <w:tab w:val="right" w:pos="8306"/>
      </w:tabs>
    </w:pPr>
  </w:style>
  <w:style w:type="character" w:customStyle="1" w:styleId="Char3">
    <w:name w:val="Υποσέλιδο Char"/>
    <w:link w:val="a8"/>
    <w:uiPriority w:val="99"/>
    <w:rsid w:val="00AB68D6"/>
    <w:rPr>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6847</Words>
  <Characters>36976</Characters>
  <Application>Microsoft Office Word</Application>
  <DocSecurity>0</DocSecurity>
  <Lines>308</Lines>
  <Paragraphs>87</Paragraphs>
  <ScaleCrop>false</ScaleCrop>
  <HeadingPairs>
    <vt:vector size="2" baseType="variant">
      <vt:variant>
        <vt:lpstr>Τίτλος</vt:lpstr>
      </vt:variant>
      <vt:variant>
        <vt:i4>1</vt:i4>
      </vt:variant>
    </vt:vector>
  </HeadingPairs>
  <TitlesOfParts>
    <vt:vector size="1" baseType="lpstr">
      <vt:lpstr>Η ΙΕΡΑ ΜΗΤΡΟΠΟΛΗ ΔΗΜΗΤΡΙΑΔΟΣ &amp; ΑΛΜΥΡΟΥ</vt:lpstr>
    </vt:vector>
  </TitlesOfParts>
  <Company>Hewlett-Packard Company</Company>
  <LinksUpToDate>false</LinksUpToDate>
  <CharactersWithSpaces>43736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ΙΕΡΑ ΜΗΤΡΟΠΟΛΗ ΔΗΜΗΤΡΙΑΔΟΣ &amp; ΑΛΜΥΡΟΥ</dc:title>
  <dc:creator>User</dc:creator>
  <cp:lastModifiedBy>filoktimon</cp:lastModifiedBy>
  <cp:revision>2</cp:revision>
  <dcterms:created xsi:type="dcterms:W3CDTF">2015-07-02T07:14:00Z</dcterms:created>
  <dcterms:modified xsi:type="dcterms:W3CDTF">2015-07-02T07:14:00Z</dcterms:modified>
</cp:coreProperties>
</file>